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7B8" w:rsidRDefault="00AC17B8" w:rsidP="00AC17B8">
      <w:pPr>
        <w:spacing w:after="0"/>
      </w:pPr>
      <w:r>
        <w:t xml:space="preserve">Emily Wong </w:t>
      </w:r>
    </w:p>
    <w:p w:rsidR="00AC17B8" w:rsidRDefault="00AC17B8" w:rsidP="00AC17B8">
      <w:pPr>
        <w:spacing w:after="0"/>
      </w:pPr>
      <w:r>
        <w:t>Energy lesson</w:t>
      </w:r>
    </w:p>
    <w:p w:rsidR="00AC17B8" w:rsidRDefault="00AC17B8" w:rsidP="00AC17B8">
      <w:pPr>
        <w:spacing w:after="0"/>
      </w:pPr>
    </w:p>
    <w:p w:rsidR="00AC17B8" w:rsidRDefault="00AC17B8" w:rsidP="00AC17B8">
      <w:pPr>
        <w:spacing w:after="0"/>
      </w:pPr>
      <w:r>
        <w:t xml:space="preserve">Grade </w:t>
      </w:r>
      <w:proofErr w:type="gramStart"/>
      <w:r>
        <w:t>level :</w:t>
      </w:r>
      <w:proofErr w:type="gramEnd"/>
      <w:r>
        <w:t xml:space="preserve"> 6</w:t>
      </w:r>
      <w:r w:rsidRPr="008B16B3">
        <w:rPr>
          <w:vertAlign w:val="superscript"/>
        </w:rPr>
        <w:t>th</w:t>
      </w:r>
    </w:p>
    <w:p w:rsidR="00AC17B8" w:rsidRPr="00A97F03" w:rsidRDefault="00276FC1" w:rsidP="00AC17B8">
      <w:pPr>
        <w:spacing w:after="0"/>
      </w:pPr>
      <w:r>
        <w:t>Time: 2</w:t>
      </w:r>
      <w:r w:rsidR="00AC17B8" w:rsidRPr="00A97F03">
        <w:t xml:space="preserve"> class</w:t>
      </w:r>
      <w:r>
        <w:t>es (45</w:t>
      </w:r>
      <w:r w:rsidR="00AC17B8" w:rsidRPr="00A97F03">
        <w:t xml:space="preserve"> minutes</w:t>
      </w:r>
      <w:r>
        <w:t xml:space="preserve"> each</w:t>
      </w:r>
      <w:r w:rsidR="00AC17B8" w:rsidRPr="00A97F03">
        <w:t>)</w:t>
      </w:r>
    </w:p>
    <w:p w:rsidR="00A97F03" w:rsidRPr="00A97F03" w:rsidRDefault="00AC17B8" w:rsidP="00A97F03">
      <w:pPr>
        <w:pStyle w:val="Footer"/>
        <w:rPr>
          <w:rFonts w:asciiTheme="minorHAnsi" w:hAnsiTheme="minorHAnsi"/>
          <w:color w:val="000000"/>
          <w:szCs w:val="23"/>
        </w:rPr>
      </w:pPr>
      <w:r w:rsidRPr="00A97F03">
        <w:rPr>
          <w:rFonts w:asciiTheme="minorHAnsi" w:hAnsiTheme="minorHAnsi"/>
        </w:rPr>
        <w:t xml:space="preserve">Source: </w:t>
      </w:r>
      <w:r w:rsidR="00A97F03" w:rsidRPr="00A97F03">
        <w:rPr>
          <w:rFonts w:asciiTheme="minorHAnsi" w:hAnsiTheme="minorHAnsi"/>
          <w:color w:val="000000"/>
          <w:szCs w:val="23"/>
        </w:rPr>
        <w:t xml:space="preserve">Adapted from The NEED Project’s Exploring Solar Energy Activity 2 </w:t>
      </w:r>
    </w:p>
    <w:p w:rsidR="00A97F03" w:rsidRPr="00A97F03" w:rsidRDefault="00A97F03" w:rsidP="00A97F03">
      <w:pPr>
        <w:pStyle w:val="Footer"/>
        <w:rPr>
          <w:rFonts w:asciiTheme="minorHAnsi" w:hAnsiTheme="minorHAnsi"/>
          <w:color w:val="000000"/>
          <w:szCs w:val="23"/>
        </w:rPr>
      </w:pPr>
      <w:r w:rsidRPr="00A97F03">
        <w:rPr>
          <w:rFonts w:asciiTheme="minorHAnsi" w:hAnsiTheme="minorHAnsi"/>
          <w:color w:val="000000"/>
          <w:szCs w:val="23"/>
          <w:u w:val="single"/>
        </w:rPr>
        <w:t xml:space="preserve">http://www.need.org/ </w:t>
      </w:r>
    </w:p>
    <w:p w:rsidR="00A97F03" w:rsidRPr="00A97F03" w:rsidRDefault="00A97F03" w:rsidP="00A97F03">
      <w:pPr>
        <w:spacing w:after="0"/>
      </w:pPr>
      <w:r w:rsidRPr="00A97F03">
        <w:rPr>
          <w:color w:val="000000"/>
          <w:szCs w:val="23"/>
        </w:rPr>
        <w:t xml:space="preserve">Adapted by Jill Williams as part of the INL Educational Science writing team. </w:t>
      </w:r>
    </w:p>
    <w:p w:rsidR="00A97F03" w:rsidRDefault="00A97F03" w:rsidP="00AC17B8">
      <w:pPr>
        <w:spacing w:after="0"/>
      </w:pPr>
    </w:p>
    <w:p w:rsidR="00AC17B8" w:rsidRDefault="00AC17B8" w:rsidP="00AC17B8">
      <w:pPr>
        <w:spacing w:after="0"/>
      </w:pPr>
      <w:r>
        <w:t>Teacher competency 3C: Engaging students in Learning</w:t>
      </w:r>
    </w:p>
    <w:p w:rsidR="00C93EBA" w:rsidRPr="0002365F" w:rsidRDefault="00C93EBA" w:rsidP="00AC17B8">
      <w:pPr>
        <w:spacing w:after="0"/>
      </w:pPr>
    </w:p>
    <w:p w:rsidR="0002365F" w:rsidRPr="0002365F" w:rsidRDefault="00AC17B8" w:rsidP="0002365F">
      <w:pPr>
        <w:spacing w:after="0"/>
        <w:rPr>
          <w:rFonts w:cs="&gt;X®Úˇø‹¥ !"/>
          <w:szCs w:val="20"/>
        </w:rPr>
      </w:pPr>
      <w:r w:rsidRPr="0002365F">
        <w:t>NYC Scoping sequence Standards:</w:t>
      </w:r>
      <w:r w:rsidR="0002365F" w:rsidRPr="0002365F">
        <w:t xml:space="preserve"> </w:t>
      </w:r>
      <w:r w:rsidR="0002365F" w:rsidRPr="0002365F">
        <w:rPr>
          <w:rFonts w:cs="&gt;X®Úˇø‹¥ !"/>
          <w:szCs w:val="20"/>
        </w:rPr>
        <w:t>PS 4.5a,b:</w:t>
      </w:r>
      <w:r w:rsidR="0002365F" w:rsidRPr="0002365F">
        <w:t xml:space="preserve"> </w:t>
      </w:r>
      <w:r w:rsidR="0002365F" w:rsidRPr="0002365F">
        <w:rPr>
          <w:rFonts w:cs="&gt;X®Úˇø‹¥ !"/>
          <w:szCs w:val="20"/>
        </w:rPr>
        <w:t>Principle of the conservation of energy</w:t>
      </w:r>
    </w:p>
    <w:p w:rsidR="0002365F" w:rsidRPr="0002365F" w:rsidRDefault="0002365F" w:rsidP="0002365F">
      <w:pPr>
        <w:widowControl w:val="0"/>
        <w:autoSpaceDE w:val="0"/>
        <w:autoSpaceDN w:val="0"/>
        <w:adjustRightInd w:val="0"/>
        <w:spacing w:after="0"/>
        <w:rPr>
          <w:rFonts w:cs="$•'4E®Úˇø‹¥ !"/>
          <w:szCs w:val="20"/>
        </w:rPr>
      </w:pPr>
      <w:r w:rsidRPr="0002365F">
        <w:rPr>
          <w:rFonts w:cs="$•'4E®Úˇø‹¥ !"/>
          <w:szCs w:val="20"/>
        </w:rPr>
        <w:t>PS 4.1a,c</w:t>
      </w:r>
      <w:proofErr w:type="gramStart"/>
      <w:r w:rsidRPr="0002365F">
        <w:rPr>
          <w:rFonts w:cs="$•'4E®Úˇø‹¥ !"/>
          <w:szCs w:val="20"/>
        </w:rPr>
        <w:t>,d</w:t>
      </w:r>
      <w:proofErr w:type="gramEnd"/>
      <w:r w:rsidRPr="0002365F">
        <w:rPr>
          <w:rFonts w:cs="$•'4E®Úˇø‹¥ !"/>
          <w:szCs w:val="20"/>
        </w:rPr>
        <w:t xml:space="preserve"> PS 4.4a,b: Light energy vs. heat energy</w:t>
      </w:r>
    </w:p>
    <w:p w:rsidR="0002365F" w:rsidRDefault="0002365F" w:rsidP="00AC17B8"/>
    <w:p w:rsidR="00AC17B8" w:rsidRDefault="00AC17B8" w:rsidP="00AC17B8">
      <w:r>
        <w:t xml:space="preserve">AIM: How </w:t>
      </w:r>
      <w:r w:rsidR="00C93EBA">
        <w:t>can radiant energy be absorbed, reflected and converted into heat?</w:t>
      </w:r>
    </w:p>
    <w:p w:rsidR="00AC17B8" w:rsidRDefault="00AC17B8" w:rsidP="00AC17B8">
      <w:r>
        <w:t>Objectives: Students will:</w:t>
      </w:r>
    </w:p>
    <w:p w:rsidR="00AC17B8" w:rsidRDefault="00AC17B8" w:rsidP="00AC17B8">
      <w:pPr>
        <w:pStyle w:val="ListParagraph"/>
        <w:numPr>
          <w:ilvl w:val="0"/>
          <w:numId w:val="3"/>
        </w:numPr>
      </w:pPr>
      <w:r>
        <w:t>Learn what is energy and the different forms</w:t>
      </w:r>
    </w:p>
    <w:p w:rsidR="00AC17B8" w:rsidRDefault="00AC17B8" w:rsidP="00AC17B8">
      <w:pPr>
        <w:pStyle w:val="ListParagraph"/>
        <w:numPr>
          <w:ilvl w:val="0"/>
          <w:numId w:val="3"/>
        </w:numPr>
      </w:pPr>
      <w:r>
        <w:t>Understand that energy is never created or destroyed only transformed</w:t>
      </w:r>
    </w:p>
    <w:p w:rsidR="00AC17B8" w:rsidRDefault="00AC17B8" w:rsidP="00AC17B8">
      <w:pPr>
        <w:pStyle w:val="ListParagraph"/>
        <w:numPr>
          <w:ilvl w:val="0"/>
          <w:numId w:val="3"/>
        </w:numPr>
      </w:pPr>
      <w:r>
        <w:t>Understand that some of the energy absorbed by object is converted into heat</w:t>
      </w:r>
    </w:p>
    <w:p w:rsidR="00AC17B8" w:rsidRDefault="00AC17B8" w:rsidP="00AC17B8">
      <w:pPr>
        <w:pStyle w:val="ListParagraph"/>
        <w:numPr>
          <w:ilvl w:val="0"/>
          <w:numId w:val="3"/>
        </w:numPr>
      </w:pPr>
      <w:r>
        <w:t>Demonstrate that radiant energy can be absorbed or reflected by objects</w:t>
      </w:r>
    </w:p>
    <w:p w:rsidR="00AC17B8" w:rsidRDefault="00AC17B8" w:rsidP="00AC17B8">
      <w:r>
        <w:t>Do Now:  List 5 things you know about energy. (Have students come up with ideas what they think energy is, where it comes from, where does it go, sources etc)</w:t>
      </w:r>
    </w:p>
    <w:p w:rsidR="00581DE3" w:rsidRDefault="00581DE3" w:rsidP="00AC17B8">
      <w:r>
        <w:t>Motivation:</w:t>
      </w:r>
    </w:p>
    <w:p w:rsidR="00F268FA" w:rsidRDefault="00581DE3" w:rsidP="00AC17B8">
      <w:r>
        <w:t>Have a bunch of tools that show the transformation of energy (ex: light hitting a thermometer, fan blowing to an anemometer, outlet plugged in to turn on a radio, circuit hooked up to a voltmeter</w:t>
      </w:r>
      <w:r w:rsidR="005C6BBE">
        <w:t>, light hitting a solar panel</w:t>
      </w:r>
      <w:r>
        <w:t xml:space="preserve"> etc.) Have students decide how the</w:t>
      </w:r>
      <w:r w:rsidR="005C6BBE">
        <w:t xml:space="preserve"> transformation of energy goes for each model.</w:t>
      </w:r>
      <w:r>
        <w:t xml:space="preserve"> Reinforce the idea that energy is always transferring from one form to another.  It does not get created or destroyed (law of conservation of energy).</w:t>
      </w:r>
    </w:p>
    <w:p w:rsidR="00105005" w:rsidRDefault="00AC17B8" w:rsidP="00AC17B8">
      <w:r w:rsidRPr="004B0CF9">
        <w:t>Mini Lesson/Science concepts:</w:t>
      </w:r>
    </w:p>
    <w:p w:rsidR="005C6BBE" w:rsidRPr="005C6BBE" w:rsidRDefault="005C6BBE" w:rsidP="005C6BBE">
      <w:pPr>
        <w:pStyle w:val="ListParagraph"/>
        <w:widowControl w:val="0"/>
        <w:numPr>
          <w:ilvl w:val="0"/>
          <w:numId w:val="3"/>
        </w:numPr>
        <w:autoSpaceDE w:val="0"/>
        <w:autoSpaceDN w:val="0"/>
        <w:adjustRightInd w:val="0"/>
        <w:spacing w:after="0"/>
        <w:rPr>
          <w:rFonts w:cs="Times New Roman"/>
          <w:color w:val="000000"/>
          <w:szCs w:val="23"/>
        </w:rPr>
      </w:pPr>
      <w:r w:rsidRPr="005C6BBE">
        <w:rPr>
          <w:rFonts w:cs="Times New Roman"/>
          <w:color w:val="000000"/>
          <w:szCs w:val="23"/>
        </w:rPr>
        <w:t>Energy is the ability to do work, the ability to make a change.</w:t>
      </w:r>
    </w:p>
    <w:p w:rsidR="005C6BBE" w:rsidRDefault="005C6BBE" w:rsidP="00105005">
      <w:pPr>
        <w:pStyle w:val="ListParagraph"/>
        <w:widowControl w:val="0"/>
        <w:numPr>
          <w:ilvl w:val="0"/>
          <w:numId w:val="3"/>
        </w:numPr>
        <w:autoSpaceDE w:val="0"/>
        <w:autoSpaceDN w:val="0"/>
        <w:adjustRightInd w:val="0"/>
        <w:spacing w:after="0"/>
        <w:rPr>
          <w:rFonts w:cs="Times New Roman"/>
          <w:color w:val="000000"/>
          <w:szCs w:val="23"/>
        </w:rPr>
      </w:pPr>
      <w:r>
        <w:rPr>
          <w:rFonts w:cs="Times New Roman"/>
          <w:color w:val="000000"/>
          <w:szCs w:val="23"/>
        </w:rPr>
        <w:t xml:space="preserve">Law of conservation of energy: Energy is never created or destroyed it is only transformed </w:t>
      </w:r>
    </w:p>
    <w:p w:rsidR="005C6BBE" w:rsidRPr="005C6BBE" w:rsidRDefault="005C6BBE" w:rsidP="005C6BBE">
      <w:pPr>
        <w:pStyle w:val="ListParagraph"/>
        <w:widowControl w:val="0"/>
        <w:numPr>
          <w:ilvl w:val="0"/>
          <w:numId w:val="3"/>
        </w:numPr>
        <w:autoSpaceDE w:val="0"/>
        <w:autoSpaceDN w:val="0"/>
        <w:adjustRightInd w:val="0"/>
        <w:spacing w:after="0"/>
        <w:rPr>
          <w:rFonts w:ascii="Times New Roman" w:hAnsi="Times New Roman" w:cs="Times New Roman"/>
          <w:color w:val="000000"/>
        </w:rPr>
      </w:pPr>
      <w:r w:rsidRPr="005C6BBE">
        <w:rPr>
          <w:rFonts w:ascii="Times New Roman" w:hAnsi="Times New Roman" w:cs="Times New Roman"/>
          <w:color w:val="000000"/>
        </w:rPr>
        <w:t>Usually the conversion of energy produces some heat, which is considered the lowest form of energy, since it dissipates into the surroundings and is difficult to capture and use again.</w:t>
      </w:r>
    </w:p>
    <w:p w:rsidR="005C6BBE" w:rsidRPr="005C6BBE" w:rsidRDefault="005C6BBE" w:rsidP="005C6BBE">
      <w:pPr>
        <w:pStyle w:val="ListParagraph"/>
        <w:widowControl w:val="0"/>
        <w:numPr>
          <w:ilvl w:val="0"/>
          <w:numId w:val="3"/>
        </w:numPr>
        <w:autoSpaceDE w:val="0"/>
        <w:autoSpaceDN w:val="0"/>
        <w:adjustRightInd w:val="0"/>
        <w:spacing w:after="0"/>
        <w:rPr>
          <w:rFonts w:ascii="Times New Roman" w:hAnsi="Times New Roman" w:cs="Times New Roman"/>
          <w:color w:val="000000"/>
        </w:rPr>
      </w:pPr>
      <w:r>
        <w:rPr>
          <w:rFonts w:ascii="Times New Roman" w:hAnsi="Times New Roman" w:cs="Times New Roman"/>
          <w:color w:val="000000"/>
        </w:rPr>
        <w:t>Solar energy: heat from the sun</w:t>
      </w:r>
    </w:p>
    <w:p w:rsidR="005C6BBE" w:rsidRDefault="005C6BBE" w:rsidP="00105005">
      <w:pPr>
        <w:pStyle w:val="ListParagraph"/>
        <w:widowControl w:val="0"/>
        <w:numPr>
          <w:ilvl w:val="0"/>
          <w:numId w:val="3"/>
        </w:numPr>
        <w:autoSpaceDE w:val="0"/>
        <w:autoSpaceDN w:val="0"/>
        <w:adjustRightInd w:val="0"/>
        <w:spacing w:after="0"/>
        <w:rPr>
          <w:rFonts w:cs="Times New Roman"/>
          <w:color w:val="000000"/>
          <w:szCs w:val="23"/>
        </w:rPr>
      </w:pPr>
      <w:r>
        <w:rPr>
          <w:rFonts w:cs="Times New Roman"/>
          <w:color w:val="000000"/>
          <w:szCs w:val="23"/>
        </w:rPr>
        <w:t>Radiant energy is emitted from the sun, along with heat energy.  It travels in electromagnetic waves</w:t>
      </w:r>
    </w:p>
    <w:p w:rsidR="00105005" w:rsidRPr="005C6BBE" w:rsidRDefault="005C6BBE" w:rsidP="005C6BBE">
      <w:pPr>
        <w:pStyle w:val="ListParagraph"/>
        <w:widowControl w:val="0"/>
        <w:numPr>
          <w:ilvl w:val="0"/>
          <w:numId w:val="3"/>
        </w:numPr>
        <w:autoSpaceDE w:val="0"/>
        <w:autoSpaceDN w:val="0"/>
        <w:adjustRightInd w:val="0"/>
        <w:spacing w:after="0"/>
        <w:rPr>
          <w:rFonts w:ascii="Times New Roman" w:hAnsi="Times New Roman" w:cs="Times New Roman"/>
          <w:color w:val="000000"/>
        </w:rPr>
      </w:pPr>
      <w:r w:rsidRPr="005C6BBE">
        <w:rPr>
          <w:rFonts w:ascii="Times New Roman" w:hAnsi="Times New Roman" w:cs="Times New Roman"/>
          <w:color w:val="000000"/>
        </w:rPr>
        <w:t>Radiant energy includes visible light, x-rays, infrared rays, microwaves, gamma rays, and others.</w:t>
      </w:r>
    </w:p>
    <w:p w:rsidR="005C6BBE" w:rsidRDefault="005C6BBE" w:rsidP="005C6BBE">
      <w:pPr>
        <w:pStyle w:val="ListParagraph"/>
        <w:widowControl w:val="0"/>
        <w:numPr>
          <w:ilvl w:val="0"/>
          <w:numId w:val="3"/>
        </w:numPr>
        <w:autoSpaceDE w:val="0"/>
        <w:autoSpaceDN w:val="0"/>
        <w:adjustRightInd w:val="0"/>
        <w:spacing w:after="0"/>
        <w:rPr>
          <w:rFonts w:cs="Times New Roman"/>
          <w:color w:val="000000"/>
          <w:szCs w:val="23"/>
        </w:rPr>
      </w:pPr>
      <w:r w:rsidRPr="005C6BBE">
        <w:rPr>
          <w:rFonts w:cs="Times New Roman"/>
          <w:color w:val="000000"/>
          <w:szCs w:val="23"/>
        </w:rPr>
        <w:t xml:space="preserve">When radiant energy hits objects, some of the energy is reflected and some is absorbed and converted into heat. Some objects absorb more radiant energy than others. </w:t>
      </w:r>
    </w:p>
    <w:p w:rsidR="00AC17B8" w:rsidRPr="004B0CF9" w:rsidRDefault="00AC17B8" w:rsidP="00AC17B8"/>
    <w:p w:rsidR="00AC17B8" w:rsidRPr="004B0CF9" w:rsidRDefault="00AC17B8" w:rsidP="00AC17B8">
      <w:r w:rsidRPr="004B0CF9">
        <w:t xml:space="preserve">Experiment: </w:t>
      </w:r>
      <w:r w:rsidR="00F268FA">
        <w:t>Creating radiant energy into heat</w:t>
      </w:r>
      <w:r w:rsidR="00105005">
        <w:t xml:space="preserve"> using radiation cans</w:t>
      </w:r>
    </w:p>
    <w:p w:rsidR="00F268FA" w:rsidRPr="00F268FA" w:rsidRDefault="00AC17B8" w:rsidP="00F268FA">
      <w:r w:rsidRPr="004B0CF9">
        <w:t xml:space="preserve">Materials: </w:t>
      </w:r>
    </w:p>
    <w:p w:rsidR="00F268FA" w:rsidRPr="00F268FA" w:rsidRDefault="00F268FA" w:rsidP="00F268FA">
      <w:pPr>
        <w:pStyle w:val="ListParagraph"/>
        <w:widowControl w:val="0"/>
        <w:numPr>
          <w:ilvl w:val="0"/>
          <w:numId w:val="1"/>
        </w:numPr>
        <w:autoSpaceDE w:val="0"/>
        <w:autoSpaceDN w:val="0"/>
        <w:adjustRightInd w:val="0"/>
        <w:spacing w:after="0"/>
        <w:rPr>
          <w:rFonts w:ascii="Cambria" w:hAnsi="Cambria" w:cs="Times New Roman"/>
          <w:color w:val="000000"/>
          <w:szCs w:val="23"/>
        </w:rPr>
      </w:pPr>
      <w:r w:rsidRPr="00F268FA">
        <w:rPr>
          <w:rFonts w:ascii="Cambria" w:hAnsi="Cambria" w:cs="Times New Roman"/>
          <w:color w:val="000000"/>
          <w:szCs w:val="23"/>
        </w:rPr>
        <w:t xml:space="preserve">10 cans – 5 painted black, 5 regular metal (Soup size is about right or </w:t>
      </w:r>
      <w:proofErr w:type="gramStart"/>
      <w:r w:rsidRPr="00F268FA">
        <w:rPr>
          <w:rFonts w:ascii="Cambria" w:hAnsi="Cambria" w:cs="Times New Roman"/>
          <w:color w:val="000000"/>
          <w:szCs w:val="23"/>
        </w:rPr>
        <w:t>pint size</w:t>
      </w:r>
      <w:proofErr w:type="gramEnd"/>
      <w:r w:rsidRPr="00F268FA">
        <w:rPr>
          <w:rFonts w:ascii="Cambria" w:hAnsi="Cambria" w:cs="Times New Roman"/>
          <w:color w:val="000000"/>
          <w:szCs w:val="23"/>
        </w:rPr>
        <w:t xml:space="preserve"> paint cans. </w:t>
      </w:r>
    </w:p>
    <w:p w:rsidR="00F268FA" w:rsidRDefault="00F268FA" w:rsidP="00F268FA">
      <w:pPr>
        <w:pStyle w:val="ListParagraph"/>
        <w:widowControl w:val="0"/>
        <w:numPr>
          <w:ilvl w:val="0"/>
          <w:numId w:val="1"/>
        </w:numPr>
        <w:autoSpaceDE w:val="0"/>
        <w:autoSpaceDN w:val="0"/>
        <w:adjustRightInd w:val="0"/>
        <w:spacing w:after="0"/>
        <w:rPr>
          <w:rFonts w:ascii="Cambria" w:hAnsi="Cambria" w:cs="Times New Roman"/>
          <w:color w:val="000000"/>
          <w:szCs w:val="23"/>
        </w:rPr>
      </w:pPr>
      <w:r w:rsidRPr="00F268FA">
        <w:rPr>
          <w:rFonts w:ascii="Cambria" w:hAnsi="Cambria" w:cs="Times New Roman"/>
          <w:color w:val="000000"/>
          <w:szCs w:val="23"/>
        </w:rPr>
        <w:t>10 lids with</w:t>
      </w:r>
      <w:r>
        <w:rPr>
          <w:rFonts w:ascii="Cambria" w:hAnsi="Cambria" w:cs="Times New Roman"/>
          <w:color w:val="000000"/>
          <w:szCs w:val="23"/>
        </w:rPr>
        <w:t xml:space="preserve"> holes for the rubber stoppers </w:t>
      </w:r>
      <w:r w:rsidRPr="00F268FA">
        <w:rPr>
          <w:rFonts w:ascii="Cambria" w:hAnsi="Cambria" w:cs="Times New Roman"/>
          <w:color w:val="000000"/>
          <w:szCs w:val="23"/>
        </w:rPr>
        <w:t xml:space="preserve"> </w:t>
      </w:r>
    </w:p>
    <w:p w:rsidR="00F268FA" w:rsidRDefault="00F268FA" w:rsidP="00F268FA">
      <w:pPr>
        <w:pStyle w:val="ListParagraph"/>
        <w:widowControl w:val="0"/>
        <w:numPr>
          <w:ilvl w:val="0"/>
          <w:numId w:val="1"/>
        </w:numPr>
        <w:autoSpaceDE w:val="0"/>
        <w:autoSpaceDN w:val="0"/>
        <w:adjustRightInd w:val="0"/>
        <w:spacing w:after="0"/>
        <w:rPr>
          <w:rFonts w:ascii="Cambria" w:hAnsi="Cambria" w:cs="Times New Roman"/>
          <w:color w:val="000000"/>
          <w:szCs w:val="23"/>
        </w:rPr>
      </w:pPr>
      <w:r w:rsidRPr="00F268FA">
        <w:rPr>
          <w:rFonts w:ascii="Cambria" w:hAnsi="Cambria" w:cs="Times New Roman"/>
          <w:color w:val="000000"/>
          <w:szCs w:val="23"/>
        </w:rPr>
        <w:t xml:space="preserve">10 rubber stoppers (The kind with the hole in the middle to put the thermometer through.) </w:t>
      </w:r>
    </w:p>
    <w:p w:rsidR="00F268FA" w:rsidRDefault="00F268FA" w:rsidP="00F268FA">
      <w:pPr>
        <w:pStyle w:val="ListParagraph"/>
        <w:widowControl w:val="0"/>
        <w:numPr>
          <w:ilvl w:val="0"/>
          <w:numId w:val="1"/>
        </w:numPr>
        <w:autoSpaceDE w:val="0"/>
        <w:autoSpaceDN w:val="0"/>
        <w:adjustRightInd w:val="0"/>
        <w:spacing w:after="0"/>
        <w:rPr>
          <w:rFonts w:ascii="Cambria" w:hAnsi="Cambria" w:cs="Times New Roman"/>
          <w:color w:val="000000"/>
          <w:szCs w:val="23"/>
        </w:rPr>
      </w:pPr>
      <w:r w:rsidRPr="00F268FA">
        <w:rPr>
          <w:rFonts w:ascii="Cambria" w:hAnsi="Cambria" w:cs="Times New Roman"/>
          <w:color w:val="000000"/>
          <w:szCs w:val="23"/>
        </w:rPr>
        <w:t xml:space="preserve">10 thermometers </w:t>
      </w:r>
    </w:p>
    <w:p w:rsidR="00F268FA" w:rsidRDefault="00F268FA" w:rsidP="00F268FA">
      <w:pPr>
        <w:pStyle w:val="ListParagraph"/>
        <w:widowControl w:val="0"/>
        <w:numPr>
          <w:ilvl w:val="0"/>
          <w:numId w:val="1"/>
        </w:numPr>
        <w:autoSpaceDE w:val="0"/>
        <w:autoSpaceDN w:val="0"/>
        <w:adjustRightInd w:val="0"/>
        <w:spacing w:after="0"/>
        <w:rPr>
          <w:rFonts w:ascii="Cambria" w:hAnsi="Cambria" w:cs="Times New Roman"/>
          <w:color w:val="000000"/>
          <w:szCs w:val="23"/>
        </w:rPr>
      </w:pPr>
      <w:r w:rsidRPr="00F268FA">
        <w:rPr>
          <w:rFonts w:ascii="Cambria" w:hAnsi="Cambria" w:cs="Times New Roman"/>
          <w:color w:val="000000"/>
          <w:szCs w:val="23"/>
        </w:rPr>
        <w:t xml:space="preserve">Pitchers of hot water </w:t>
      </w:r>
    </w:p>
    <w:p w:rsidR="00F268FA" w:rsidRDefault="00F268FA" w:rsidP="00F268FA">
      <w:pPr>
        <w:pStyle w:val="ListParagraph"/>
        <w:widowControl w:val="0"/>
        <w:numPr>
          <w:ilvl w:val="0"/>
          <w:numId w:val="1"/>
        </w:numPr>
        <w:autoSpaceDE w:val="0"/>
        <w:autoSpaceDN w:val="0"/>
        <w:adjustRightInd w:val="0"/>
        <w:spacing w:after="0"/>
        <w:rPr>
          <w:rFonts w:ascii="Cambria" w:hAnsi="Cambria" w:cs="Times New Roman"/>
          <w:color w:val="000000"/>
          <w:szCs w:val="23"/>
        </w:rPr>
      </w:pPr>
      <w:r w:rsidRPr="00F268FA">
        <w:rPr>
          <w:rFonts w:ascii="Cambria" w:hAnsi="Cambria" w:cs="Times New Roman"/>
          <w:color w:val="000000"/>
          <w:szCs w:val="23"/>
        </w:rPr>
        <w:t xml:space="preserve">Pitchers of cold water </w:t>
      </w:r>
    </w:p>
    <w:p w:rsidR="00F268FA" w:rsidRDefault="00F268FA" w:rsidP="00AC17B8">
      <w:pPr>
        <w:pStyle w:val="ListParagraph"/>
        <w:widowControl w:val="0"/>
        <w:numPr>
          <w:ilvl w:val="0"/>
          <w:numId w:val="1"/>
        </w:numPr>
        <w:autoSpaceDE w:val="0"/>
        <w:autoSpaceDN w:val="0"/>
        <w:adjustRightInd w:val="0"/>
        <w:spacing w:after="0"/>
        <w:rPr>
          <w:rFonts w:ascii="Cambria" w:hAnsi="Cambria" w:cs="Times New Roman"/>
          <w:color w:val="000000"/>
          <w:szCs w:val="23"/>
        </w:rPr>
      </w:pPr>
      <w:r w:rsidRPr="00F268FA">
        <w:rPr>
          <w:rFonts w:ascii="Cambria" w:hAnsi="Cambria" w:cs="Times New Roman"/>
          <w:color w:val="000000"/>
          <w:szCs w:val="23"/>
        </w:rPr>
        <w:t>1 or 2-5 Overhead projector</w:t>
      </w:r>
      <w:r>
        <w:rPr>
          <w:rFonts w:ascii="Cambria" w:hAnsi="Cambria" w:cs="Times New Roman"/>
          <w:color w:val="000000"/>
          <w:szCs w:val="23"/>
        </w:rPr>
        <w:t>s or heat lamps</w:t>
      </w:r>
    </w:p>
    <w:p w:rsidR="00AC17B8" w:rsidRPr="00F268FA" w:rsidRDefault="00AC17B8" w:rsidP="00AC17B8">
      <w:pPr>
        <w:pStyle w:val="ListParagraph"/>
        <w:widowControl w:val="0"/>
        <w:numPr>
          <w:ilvl w:val="0"/>
          <w:numId w:val="1"/>
        </w:numPr>
        <w:autoSpaceDE w:val="0"/>
        <w:autoSpaceDN w:val="0"/>
        <w:adjustRightInd w:val="0"/>
        <w:spacing w:after="0"/>
        <w:rPr>
          <w:rFonts w:ascii="Cambria" w:hAnsi="Cambria" w:cs="Times New Roman"/>
          <w:color w:val="000000"/>
          <w:szCs w:val="23"/>
        </w:rPr>
      </w:pPr>
    </w:p>
    <w:p w:rsidR="00F268FA" w:rsidRPr="00F268FA" w:rsidRDefault="00AC17B8" w:rsidP="00F268FA">
      <w:r w:rsidRPr="004B0CF9">
        <w:t>Procedure:</w:t>
      </w:r>
    </w:p>
    <w:p w:rsidR="00F268FA" w:rsidRPr="006E3947" w:rsidRDefault="006E3947" w:rsidP="00F268FA">
      <w:pPr>
        <w:widowControl w:val="0"/>
        <w:autoSpaceDE w:val="0"/>
        <w:autoSpaceDN w:val="0"/>
        <w:adjustRightInd w:val="0"/>
        <w:spacing w:after="0"/>
        <w:rPr>
          <w:rFonts w:cs="Times New Roman"/>
          <w:color w:val="000000"/>
          <w:szCs w:val="23"/>
        </w:rPr>
      </w:pPr>
      <w:r w:rsidRPr="006E3947">
        <w:rPr>
          <w:rFonts w:cs="Times New Roman"/>
          <w:bCs/>
          <w:color w:val="000000"/>
          <w:szCs w:val="23"/>
        </w:rPr>
        <w:t xml:space="preserve">1. </w:t>
      </w:r>
      <w:r w:rsidR="00F268FA" w:rsidRPr="006E3947">
        <w:rPr>
          <w:rFonts w:cs="Times New Roman"/>
          <w:bCs/>
          <w:color w:val="000000"/>
          <w:szCs w:val="23"/>
        </w:rPr>
        <w:t xml:space="preserve"> </w:t>
      </w:r>
      <w:r w:rsidR="00F268FA" w:rsidRPr="006E3947">
        <w:rPr>
          <w:rFonts w:cs="Times New Roman"/>
          <w:color w:val="000000"/>
          <w:szCs w:val="23"/>
        </w:rPr>
        <w:t>Paint 5 cans and lids black. Drill holes in center just smaller</w:t>
      </w:r>
      <w:r w:rsidRPr="006E3947">
        <w:rPr>
          <w:rFonts w:cs="Times New Roman"/>
          <w:color w:val="000000"/>
          <w:szCs w:val="23"/>
        </w:rPr>
        <w:t xml:space="preserve"> than the size of the stopper. </w:t>
      </w:r>
      <w:r w:rsidR="00F268FA" w:rsidRPr="006E3947">
        <w:rPr>
          <w:rFonts w:cs="Times New Roman"/>
          <w:color w:val="000000"/>
          <w:szCs w:val="23"/>
        </w:rPr>
        <w:t xml:space="preserve"> </w:t>
      </w:r>
    </w:p>
    <w:p w:rsidR="00F268FA" w:rsidRPr="00F268FA" w:rsidRDefault="00F268FA" w:rsidP="00F268FA">
      <w:pPr>
        <w:widowControl w:val="0"/>
        <w:autoSpaceDE w:val="0"/>
        <w:autoSpaceDN w:val="0"/>
        <w:adjustRightInd w:val="0"/>
        <w:spacing w:after="0"/>
        <w:rPr>
          <w:rFonts w:cs="Times New Roman"/>
          <w:color w:val="000000"/>
          <w:szCs w:val="23"/>
        </w:rPr>
      </w:pPr>
      <w:r w:rsidRPr="006E3947">
        <w:rPr>
          <w:rFonts w:cs="Times New Roman"/>
          <w:bCs/>
          <w:color w:val="000000"/>
          <w:szCs w:val="23"/>
        </w:rPr>
        <w:t xml:space="preserve">2. </w:t>
      </w:r>
      <w:r w:rsidRPr="006E3947">
        <w:rPr>
          <w:rFonts w:cs="Times New Roman"/>
          <w:color w:val="000000"/>
          <w:szCs w:val="23"/>
        </w:rPr>
        <w:t>Create</w:t>
      </w:r>
      <w:r w:rsidRPr="00F268FA">
        <w:rPr>
          <w:rFonts w:cs="Times New Roman"/>
          <w:color w:val="000000"/>
          <w:szCs w:val="23"/>
        </w:rPr>
        <w:t xml:space="preserve"> 5 </w:t>
      </w:r>
      <w:r w:rsidR="006E3947">
        <w:rPr>
          <w:rFonts w:cs="Times New Roman"/>
          <w:color w:val="000000"/>
          <w:szCs w:val="23"/>
        </w:rPr>
        <w:t xml:space="preserve">stations in class. At each station </w:t>
      </w:r>
      <w:r w:rsidRPr="00F268FA">
        <w:rPr>
          <w:rFonts w:cs="Times New Roman"/>
          <w:color w:val="000000"/>
          <w:szCs w:val="23"/>
        </w:rPr>
        <w:t xml:space="preserve">have 2 cans (1 black, 1 silver) and the lids and stoppers to go with them, 2 thermometers and </w:t>
      </w:r>
      <w:r w:rsidR="006E3947">
        <w:rPr>
          <w:rFonts w:cs="Times New Roman"/>
          <w:color w:val="000000"/>
          <w:szCs w:val="23"/>
        </w:rPr>
        <w:t>a light source.  Have hot and cold water ready.</w:t>
      </w:r>
      <w:r w:rsidRPr="00F268FA">
        <w:rPr>
          <w:rFonts w:cs="Times New Roman"/>
          <w:color w:val="000000"/>
          <w:szCs w:val="23"/>
        </w:rPr>
        <w:t xml:space="preserve"> </w:t>
      </w:r>
    </w:p>
    <w:p w:rsidR="00F268FA" w:rsidRPr="00F268FA" w:rsidRDefault="005C6BBE" w:rsidP="00F268FA">
      <w:pPr>
        <w:widowControl w:val="0"/>
        <w:autoSpaceDE w:val="0"/>
        <w:autoSpaceDN w:val="0"/>
        <w:adjustRightInd w:val="0"/>
        <w:spacing w:after="0"/>
        <w:rPr>
          <w:rFonts w:cs="Times New Roman"/>
          <w:color w:val="000000"/>
          <w:szCs w:val="23"/>
        </w:rPr>
      </w:pPr>
      <w:r>
        <w:rPr>
          <w:rFonts w:cs="Times New Roman"/>
          <w:b/>
          <w:bCs/>
          <w:color w:val="000000"/>
          <w:szCs w:val="23"/>
        </w:rPr>
        <w:t>3</w:t>
      </w:r>
      <w:r w:rsidR="00F268FA" w:rsidRPr="00F268FA">
        <w:rPr>
          <w:rFonts w:cs="Times New Roman"/>
          <w:b/>
          <w:bCs/>
          <w:color w:val="000000"/>
          <w:szCs w:val="23"/>
        </w:rPr>
        <w:t xml:space="preserve">. </w:t>
      </w:r>
      <w:r w:rsidR="00F268FA" w:rsidRPr="00F268FA">
        <w:rPr>
          <w:rFonts w:cs="Times New Roman"/>
          <w:color w:val="000000"/>
          <w:szCs w:val="23"/>
        </w:rPr>
        <w:t xml:space="preserve">Have </w:t>
      </w:r>
      <w:r>
        <w:rPr>
          <w:rFonts w:cs="Times New Roman"/>
          <w:color w:val="000000"/>
          <w:szCs w:val="23"/>
        </w:rPr>
        <w:t xml:space="preserve">each group start </w:t>
      </w:r>
      <w:r w:rsidR="00F268FA" w:rsidRPr="00F268FA">
        <w:rPr>
          <w:rFonts w:cs="Times New Roman"/>
          <w:color w:val="000000"/>
          <w:szCs w:val="23"/>
        </w:rPr>
        <w:t xml:space="preserve">by inserting the thermometers into the cans and positioning the stoppers so the thermometers don’t touch the bottom. Record the temperature in both Fahrenheit and Celsius on data table. </w:t>
      </w:r>
    </w:p>
    <w:p w:rsidR="00F268FA" w:rsidRPr="00F268FA" w:rsidRDefault="005C6BBE" w:rsidP="00F268FA">
      <w:pPr>
        <w:widowControl w:val="0"/>
        <w:autoSpaceDE w:val="0"/>
        <w:autoSpaceDN w:val="0"/>
        <w:adjustRightInd w:val="0"/>
        <w:spacing w:after="0"/>
        <w:rPr>
          <w:rFonts w:cs="Times New Roman"/>
          <w:color w:val="000000"/>
          <w:szCs w:val="23"/>
        </w:rPr>
      </w:pPr>
      <w:r>
        <w:rPr>
          <w:rFonts w:cs="Times New Roman"/>
          <w:b/>
          <w:bCs/>
          <w:color w:val="000000"/>
          <w:szCs w:val="23"/>
        </w:rPr>
        <w:t>4</w:t>
      </w:r>
      <w:r w:rsidR="00F268FA" w:rsidRPr="00F268FA">
        <w:rPr>
          <w:rFonts w:cs="Times New Roman"/>
          <w:b/>
          <w:bCs/>
          <w:color w:val="000000"/>
          <w:szCs w:val="23"/>
        </w:rPr>
        <w:t xml:space="preserve">. </w:t>
      </w:r>
      <w:r w:rsidR="00F268FA" w:rsidRPr="00F268FA">
        <w:rPr>
          <w:rFonts w:cs="Times New Roman"/>
          <w:color w:val="000000"/>
          <w:szCs w:val="23"/>
        </w:rPr>
        <w:t xml:space="preserve">Place the cans under the artificial light(s). Record the temperature after 5 minutes. </w:t>
      </w:r>
    </w:p>
    <w:p w:rsidR="00F268FA" w:rsidRPr="00F268FA" w:rsidRDefault="005C6BBE" w:rsidP="00F268FA">
      <w:pPr>
        <w:widowControl w:val="0"/>
        <w:autoSpaceDE w:val="0"/>
        <w:autoSpaceDN w:val="0"/>
        <w:adjustRightInd w:val="0"/>
        <w:spacing w:after="0"/>
        <w:rPr>
          <w:rFonts w:cs="Times New Roman"/>
          <w:color w:val="000000"/>
          <w:szCs w:val="23"/>
        </w:rPr>
      </w:pPr>
      <w:r>
        <w:rPr>
          <w:rFonts w:cs="Times New Roman"/>
          <w:b/>
          <w:bCs/>
          <w:color w:val="000000"/>
          <w:szCs w:val="23"/>
        </w:rPr>
        <w:t>5</w:t>
      </w:r>
      <w:r w:rsidR="00F268FA" w:rsidRPr="00F268FA">
        <w:rPr>
          <w:rFonts w:cs="Times New Roman"/>
          <w:b/>
          <w:bCs/>
          <w:color w:val="000000"/>
          <w:szCs w:val="23"/>
        </w:rPr>
        <w:t xml:space="preserve">. </w:t>
      </w:r>
      <w:r w:rsidR="00F268FA" w:rsidRPr="00F268FA">
        <w:rPr>
          <w:rFonts w:cs="Times New Roman"/>
          <w:color w:val="000000"/>
          <w:szCs w:val="23"/>
        </w:rPr>
        <w:t xml:space="preserve">Open the cans and allow the air inside to return to the original temperature. </w:t>
      </w:r>
    </w:p>
    <w:p w:rsidR="00F268FA" w:rsidRPr="00F268FA" w:rsidRDefault="00104C92" w:rsidP="00F268FA">
      <w:pPr>
        <w:widowControl w:val="0"/>
        <w:autoSpaceDE w:val="0"/>
        <w:autoSpaceDN w:val="0"/>
        <w:adjustRightInd w:val="0"/>
        <w:spacing w:after="0"/>
        <w:rPr>
          <w:rFonts w:cs="Times New Roman"/>
          <w:color w:val="000000"/>
          <w:szCs w:val="23"/>
        </w:rPr>
      </w:pPr>
      <w:r>
        <w:rPr>
          <w:rFonts w:cs="Times New Roman"/>
          <w:b/>
          <w:bCs/>
          <w:color w:val="000000"/>
          <w:szCs w:val="23"/>
        </w:rPr>
        <w:t>6</w:t>
      </w:r>
      <w:r w:rsidR="00F268FA" w:rsidRPr="00F268FA">
        <w:rPr>
          <w:rFonts w:cs="Times New Roman"/>
          <w:b/>
          <w:bCs/>
          <w:color w:val="000000"/>
          <w:szCs w:val="23"/>
        </w:rPr>
        <w:t xml:space="preserve">. </w:t>
      </w:r>
      <w:r w:rsidR="006E3947">
        <w:rPr>
          <w:rFonts w:cs="Times New Roman"/>
          <w:color w:val="000000"/>
          <w:szCs w:val="23"/>
        </w:rPr>
        <w:t>Have students place their cans in a sunny location in classroom.</w:t>
      </w:r>
      <w:r w:rsidR="00F268FA" w:rsidRPr="00F268FA">
        <w:rPr>
          <w:rFonts w:cs="Times New Roman"/>
          <w:color w:val="000000"/>
          <w:szCs w:val="23"/>
        </w:rPr>
        <w:t xml:space="preserve"> Have the students predict what will happen. After five minutes, record the temperatures of the cans. </w:t>
      </w:r>
    </w:p>
    <w:p w:rsidR="00F268FA" w:rsidRPr="00F268FA" w:rsidRDefault="00104C92" w:rsidP="00F268FA">
      <w:pPr>
        <w:widowControl w:val="0"/>
        <w:autoSpaceDE w:val="0"/>
        <w:autoSpaceDN w:val="0"/>
        <w:adjustRightInd w:val="0"/>
        <w:spacing w:after="0"/>
        <w:rPr>
          <w:rFonts w:cs="Times New Roman"/>
          <w:color w:val="000000"/>
          <w:szCs w:val="23"/>
        </w:rPr>
      </w:pPr>
      <w:r>
        <w:rPr>
          <w:rFonts w:cs="Times New Roman"/>
          <w:b/>
          <w:bCs/>
          <w:color w:val="000000"/>
          <w:szCs w:val="23"/>
        </w:rPr>
        <w:t>7</w:t>
      </w:r>
      <w:r w:rsidR="00F268FA" w:rsidRPr="00F268FA">
        <w:rPr>
          <w:rFonts w:cs="Times New Roman"/>
          <w:b/>
          <w:bCs/>
          <w:color w:val="000000"/>
          <w:szCs w:val="23"/>
        </w:rPr>
        <w:t xml:space="preserve">. </w:t>
      </w:r>
      <w:r w:rsidR="00F268FA" w:rsidRPr="00F268FA">
        <w:rPr>
          <w:rFonts w:cs="Times New Roman"/>
          <w:color w:val="000000"/>
          <w:szCs w:val="23"/>
        </w:rPr>
        <w:t xml:space="preserve">Open the cans and allow the air inside to return to the original temperature. </w:t>
      </w:r>
    </w:p>
    <w:p w:rsidR="00F268FA" w:rsidRPr="00F268FA" w:rsidRDefault="00104C92" w:rsidP="00F268FA">
      <w:pPr>
        <w:widowControl w:val="0"/>
        <w:autoSpaceDE w:val="0"/>
        <w:autoSpaceDN w:val="0"/>
        <w:adjustRightInd w:val="0"/>
        <w:spacing w:after="0"/>
        <w:rPr>
          <w:rFonts w:cs="Times New Roman"/>
          <w:color w:val="000000"/>
          <w:szCs w:val="23"/>
        </w:rPr>
      </w:pPr>
      <w:r>
        <w:rPr>
          <w:rFonts w:cs="Times New Roman"/>
          <w:b/>
          <w:bCs/>
          <w:color w:val="000000"/>
          <w:szCs w:val="23"/>
        </w:rPr>
        <w:t>8</w:t>
      </w:r>
      <w:r w:rsidR="00F268FA" w:rsidRPr="00F268FA">
        <w:rPr>
          <w:rFonts w:cs="Times New Roman"/>
          <w:b/>
          <w:bCs/>
          <w:color w:val="000000"/>
          <w:szCs w:val="23"/>
        </w:rPr>
        <w:t xml:space="preserve">. </w:t>
      </w:r>
      <w:r w:rsidR="00F268FA" w:rsidRPr="00F268FA">
        <w:rPr>
          <w:rFonts w:cs="Times New Roman"/>
          <w:color w:val="000000"/>
          <w:szCs w:val="23"/>
        </w:rPr>
        <w:t xml:space="preserve">Fill both of the cans with 200 ml of cold water and record the temperatures. Place the cans in a sunny place. Predict what will happen. Record the temperatures after 5 minutes. </w:t>
      </w:r>
    </w:p>
    <w:p w:rsidR="00F268FA" w:rsidRPr="00F268FA" w:rsidRDefault="00104C92" w:rsidP="00F268FA">
      <w:pPr>
        <w:widowControl w:val="0"/>
        <w:autoSpaceDE w:val="0"/>
        <w:autoSpaceDN w:val="0"/>
        <w:adjustRightInd w:val="0"/>
        <w:spacing w:after="0"/>
        <w:rPr>
          <w:rFonts w:cs="Times New Roman"/>
          <w:color w:val="000000"/>
          <w:szCs w:val="23"/>
        </w:rPr>
      </w:pPr>
      <w:r>
        <w:rPr>
          <w:rFonts w:cs="Times New Roman"/>
          <w:b/>
          <w:bCs/>
          <w:color w:val="000000"/>
          <w:szCs w:val="23"/>
        </w:rPr>
        <w:t>9</w:t>
      </w:r>
      <w:r w:rsidR="00F268FA" w:rsidRPr="00F268FA">
        <w:rPr>
          <w:rFonts w:cs="Times New Roman"/>
          <w:b/>
          <w:bCs/>
          <w:color w:val="000000"/>
          <w:szCs w:val="23"/>
        </w:rPr>
        <w:t xml:space="preserve">. </w:t>
      </w:r>
      <w:r w:rsidR="00F268FA" w:rsidRPr="00F268FA">
        <w:rPr>
          <w:rFonts w:cs="Times New Roman"/>
          <w:color w:val="000000"/>
          <w:szCs w:val="23"/>
        </w:rPr>
        <w:t xml:space="preserve">Fill both of the cans with 200 ml of hot water and record the temperatures. Place the cans in a sunny place. Predict what will happen. Record the temperatures after 5 minutes. </w:t>
      </w:r>
    </w:p>
    <w:p w:rsidR="00A97F03" w:rsidRDefault="00104C92" w:rsidP="00F268FA">
      <w:pPr>
        <w:widowControl w:val="0"/>
        <w:autoSpaceDE w:val="0"/>
        <w:autoSpaceDN w:val="0"/>
        <w:adjustRightInd w:val="0"/>
        <w:spacing w:after="0"/>
        <w:rPr>
          <w:rFonts w:cs="Times New Roman"/>
          <w:color w:val="000000"/>
          <w:szCs w:val="23"/>
        </w:rPr>
      </w:pPr>
      <w:r>
        <w:rPr>
          <w:rFonts w:cs="Times New Roman"/>
          <w:b/>
          <w:bCs/>
          <w:color w:val="000000"/>
          <w:szCs w:val="23"/>
        </w:rPr>
        <w:t>10</w:t>
      </w:r>
      <w:r w:rsidR="00F268FA" w:rsidRPr="00F268FA">
        <w:rPr>
          <w:rFonts w:cs="Times New Roman"/>
          <w:b/>
          <w:bCs/>
          <w:color w:val="000000"/>
          <w:szCs w:val="23"/>
        </w:rPr>
        <w:t xml:space="preserve">. </w:t>
      </w:r>
      <w:r w:rsidR="00F268FA" w:rsidRPr="00F268FA">
        <w:rPr>
          <w:rFonts w:cs="Times New Roman"/>
          <w:color w:val="000000"/>
          <w:szCs w:val="23"/>
        </w:rPr>
        <w:t xml:space="preserve">Have the students look at their data table and answer the questions. </w:t>
      </w:r>
      <w:r w:rsidR="00A97F03">
        <w:rPr>
          <w:rFonts w:cs="Times New Roman"/>
          <w:color w:val="000000"/>
          <w:szCs w:val="23"/>
        </w:rPr>
        <w:t xml:space="preserve"> (</w:t>
      </w:r>
      <w:proofErr w:type="gramStart"/>
      <w:r w:rsidR="00A97F03">
        <w:rPr>
          <w:rFonts w:cs="Times New Roman"/>
          <w:color w:val="000000"/>
          <w:szCs w:val="23"/>
        </w:rPr>
        <w:t>see</w:t>
      </w:r>
      <w:proofErr w:type="gramEnd"/>
      <w:r w:rsidR="00A97F03">
        <w:rPr>
          <w:rFonts w:cs="Times New Roman"/>
          <w:color w:val="000000"/>
          <w:szCs w:val="23"/>
        </w:rPr>
        <w:t xml:space="preserve"> lab sheet)</w:t>
      </w:r>
    </w:p>
    <w:p w:rsidR="00A97F03" w:rsidRDefault="00A97F03" w:rsidP="00F268FA">
      <w:pPr>
        <w:widowControl w:val="0"/>
        <w:autoSpaceDE w:val="0"/>
        <w:autoSpaceDN w:val="0"/>
        <w:adjustRightInd w:val="0"/>
        <w:spacing w:after="0"/>
        <w:rPr>
          <w:rFonts w:cs="Times New Roman"/>
          <w:color w:val="000000"/>
          <w:szCs w:val="23"/>
        </w:rPr>
      </w:pPr>
    </w:p>
    <w:p w:rsidR="00A97F03" w:rsidRDefault="00A97F03" w:rsidP="00A97F03">
      <w:pPr>
        <w:widowControl w:val="0"/>
        <w:autoSpaceDE w:val="0"/>
        <w:autoSpaceDN w:val="0"/>
        <w:adjustRightInd w:val="0"/>
        <w:spacing w:after="0"/>
      </w:pPr>
      <w:r>
        <w:t xml:space="preserve">Assessment: Data table and conclusions </w:t>
      </w:r>
    </w:p>
    <w:p w:rsidR="002B6F1A" w:rsidRDefault="002B6F1A" w:rsidP="002B6F1A">
      <w:pPr>
        <w:widowControl w:val="0"/>
        <w:autoSpaceDE w:val="0"/>
        <w:autoSpaceDN w:val="0"/>
        <w:adjustRightInd w:val="0"/>
        <w:spacing w:after="0"/>
        <w:ind w:left="2160"/>
        <w:rPr>
          <w:rFonts w:cs="Times New Roman"/>
          <w:color w:val="000000"/>
          <w:szCs w:val="23"/>
        </w:rPr>
      </w:pPr>
      <w:r>
        <w:rPr>
          <w:rFonts w:cs="Times New Roman"/>
          <w:color w:val="000000"/>
          <w:szCs w:val="23"/>
        </w:rPr>
        <w:t xml:space="preserve">(Worksheet to give students) </w:t>
      </w:r>
      <w:r>
        <w:rPr>
          <w:rFonts w:cs="Times New Roman"/>
          <w:color w:val="000000"/>
          <w:szCs w:val="23"/>
        </w:rPr>
        <w:tab/>
      </w:r>
      <w:r>
        <w:rPr>
          <w:rFonts w:cs="Times New Roman"/>
          <w:color w:val="000000"/>
          <w:szCs w:val="23"/>
        </w:rPr>
        <w:tab/>
      </w:r>
    </w:p>
    <w:p w:rsidR="00110000" w:rsidRPr="002B6F1A" w:rsidRDefault="00110000" w:rsidP="002B6F1A">
      <w:pPr>
        <w:widowControl w:val="0"/>
        <w:autoSpaceDE w:val="0"/>
        <w:autoSpaceDN w:val="0"/>
        <w:adjustRightInd w:val="0"/>
        <w:spacing w:after="0"/>
        <w:ind w:left="1440" w:firstLine="720"/>
        <w:rPr>
          <w:rFonts w:cs="Times New Roman"/>
          <w:color w:val="000000"/>
          <w:szCs w:val="23"/>
        </w:rPr>
      </w:pPr>
      <w:r w:rsidRPr="00E1100D">
        <w:rPr>
          <w:b/>
          <w:sz w:val="40"/>
          <w:szCs w:val="40"/>
        </w:rPr>
        <w:t>RADIATION CANS</w:t>
      </w:r>
    </w:p>
    <w:p w:rsidR="00A97F03" w:rsidRDefault="00A97F03" w:rsidP="00110000">
      <w:r>
        <w:t>Procedure:</w:t>
      </w:r>
    </w:p>
    <w:p w:rsidR="00110000" w:rsidRDefault="00110000" w:rsidP="00110000">
      <w:r w:rsidRPr="0016204A">
        <w:rPr>
          <w:b/>
        </w:rPr>
        <w:t>Step 1</w:t>
      </w:r>
      <w:r>
        <w:t>:  Put thermometers into the black and silver cans and position the stoppers so they are not touching the bottom of the cans.  Record the temperatures of both the cans in Celsius and Fahrenheit.</w:t>
      </w:r>
    </w:p>
    <w:p w:rsidR="00110000" w:rsidRDefault="00110000" w:rsidP="00110000">
      <w:r>
        <w:rPr>
          <w:b/>
        </w:rPr>
        <w:t xml:space="preserve">Step 2:  </w:t>
      </w:r>
      <w:r>
        <w:t>Place the cans under the bright artificial light, such as an overhead projector or heat lamp.  Predict what will happen.  Record the temperature of both cans after 5 minutes.</w:t>
      </w:r>
    </w:p>
    <w:p w:rsidR="00110000" w:rsidRDefault="00110000" w:rsidP="00110000">
      <w:r>
        <w:rPr>
          <w:b/>
        </w:rPr>
        <w:t xml:space="preserve">Step 3:  </w:t>
      </w:r>
      <w:r>
        <w:t xml:space="preserve">Open the cans and allow the air inside to return to the original temperature.  Place the cans in a sunny place.  Predict what will happen.  Record the temperatures of both cans after 5 minutes.   </w:t>
      </w:r>
    </w:p>
    <w:p w:rsidR="00110000" w:rsidRDefault="00110000" w:rsidP="00110000">
      <w:r>
        <w:rPr>
          <w:b/>
        </w:rPr>
        <w:t xml:space="preserve">Step 4: </w:t>
      </w:r>
      <w:r>
        <w:t>Using your beaker, measure out 200 ml of cold water. Pour 200 ml of cold water into each can.  Record the temperatures.  Place the cans in a sunny place.  Predict what will happen.  Record the temperatures after 5 minutes.  Dump out the water.</w:t>
      </w:r>
    </w:p>
    <w:p w:rsidR="00110000" w:rsidRPr="00A97F03" w:rsidRDefault="00110000" w:rsidP="00A97F03">
      <w:r>
        <w:rPr>
          <w:b/>
        </w:rPr>
        <w:t xml:space="preserve">Step 5:  </w:t>
      </w:r>
      <w:r>
        <w:t>Using your beaker, measure out 200 ml of hot water. Pour 200 ml of hot water into each can.  Record the temperatures.  Place the cans in a sunny place.  Predict what will happen.  Record the temperatures after 5 minutes.  Dump out the water.</w:t>
      </w:r>
    </w:p>
    <w:p w:rsidR="00110000" w:rsidRPr="0062421A" w:rsidRDefault="00110000" w:rsidP="00110000">
      <w:pPr>
        <w:jc w:val="center"/>
        <w:rPr>
          <w:b/>
          <w:sz w:val="28"/>
          <w:szCs w:val="28"/>
        </w:rPr>
      </w:pPr>
      <w:r w:rsidRPr="0062421A">
        <w:rPr>
          <w:b/>
          <w:sz w:val="28"/>
          <w:szCs w:val="28"/>
        </w:rPr>
        <w:t>RECORD THE DATA</w:t>
      </w:r>
    </w:p>
    <w:tbl>
      <w:tblPr>
        <w:tblStyle w:val="TableGrid"/>
        <w:tblW w:w="8657" w:type="dxa"/>
        <w:tblLayout w:type="fixed"/>
        <w:tblLook w:val="01E0"/>
      </w:tblPr>
      <w:tblGrid>
        <w:gridCol w:w="1024"/>
        <w:gridCol w:w="570"/>
        <w:gridCol w:w="572"/>
        <w:gridCol w:w="571"/>
        <w:gridCol w:w="571"/>
        <w:gridCol w:w="571"/>
        <w:gridCol w:w="572"/>
        <w:gridCol w:w="525"/>
        <w:gridCol w:w="526"/>
        <w:gridCol w:w="525"/>
        <w:gridCol w:w="527"/>
        <w:gridCol w:w="525"/>
        <w:gridCol w:w="526"/>
        <w:gridCol w:w="525"/>
        <w:gridCol w:w="527"/>
      </w:tblGrid>
      <w:tr w:rsidR="00110000">
        <w:trPr>
          <w:trHeight w:val="255"/>
        </w:trPr>
        <w:tc>
          <w:tcPr>
            <w:tcW w:w="1024" w:type="dxa"/>
            <w:vMerge w:val="restart"/>
            <w:tcBorders>
              <w:right w:val="single" w:sz="6" w:space="0" w:color="auto"/>
            </w:tcBorders>
          </w:tcPr>
          <w:p w:rsidR="00110000" w:rsidRDefault="00110000" w:rsidP="00C93EBA"/>
        </w:tc>
        <w:tc>
          <w:tcPr>
            <w:tcW w:w="3426" w:type="dxa"/>
            <w:gridSpan w:val="6"/>
            <w:tcBorders>
              <w:top w:val="single" w:sz="6" w:space="0" w:color="auto"/>
              <w:left w:val="single" w:sz="6" w:space="0" w:color="auto"/>
              <w:bottom w:val="nil"/>
              <w:right w:val="single" w:sz="6" w:space="0" w:color="auto"/>
            </w:tcBorders>
          </w:tcPr>
          <w:p w:rsidR="00110000" w:rsidRPr="009C3E54" w:rsidRDefault="00110000" w:rsidP="00C93EBA">
            <w:pPr>
              <w:jc w:val="center"/>
              <w:rPr>
                <w:b/>
              </w:rPr>
            </w:pPr>
            <w:r>
              <w:rPr>
                <w:b/>
              </w:rPr>
              <w:t>AIR</w:t>
            </w:r>
          </w:p>
        </w:tc>
        <w:tc>
          <w:tcPr>
            <w:tcW w:w="2102" w:type="dxa"/>
            <w:gridSpan w:val="4"/>
            <w:tcBorders>
              <w:top w:val="single" w:sz="6" w:space="0" w:color="auto"/>
              <w:left w:val="single" w:sz="6" w:space="0" w:color="auto"/>
              <w:bottom w:val="nil"/>
              <w:right w:val="single" w:sz="6" w:space="0" w:color="auto"/>
            </w:tcBorders>
            <w:shd w:val="clear" w:color="auto" w:fill="auto"/>
          </w:tcPr>
          <w:p w:rsidR="00110000" w:rsidRPr="009C3E54" w:rsidRDefault="00110000" w:rsidP="00C93EBA">
            <w:pPr>
              <w:jc w:val="center"/>
              <w:rPr>
                <w:b/>
              </w:rPr>
            </w:pPr>
            <w:r>
              <w:rPr>
                <w:b/>
              </w:rPr>
              <w:t>COLD WATER</w:t>
            </w:r>
          </w:p>
        </w:tc>
        <w:tc>
          <w:tcPr>
            <w:tcW w:w="2102" w:type="dxa"/>
            <w:gridSpan w:val="4"/>
            <w:tcBorders>
              <w:top w:val="single" w:sz="6" w:space="0" w:color="auto"/>
              <w:left w:val="single" w:sz="6" w:space="0" w:color="auto"/>
              <w:bottom w:val="nil"/>
              <w:right w:val="single" w:sz="6" w:space="0" w:color="auto"/>
            </w:tcBorders>
            <w:shd w:val="clear" w:color="auto" w:fill="auto"/>
          </w:tcPr>
          <w:p w:rsidR="00110000" w:rsidRPr="009C3E54" w:rsidRDefault="00110000" w:rsidP="00C93EBA">
            <w:pPr>
              <w:jc w:val="center"/>
              <w:rPr>
                <w:b/>
              </w:rPr>
            </w:pPr>
            <w:r>
              <w:rPr>
                <w:b/>
              </w:rPr>
              <w:t>HOT WATER</w:t>
            </w:r>
          </w:p>
        </w:tc>
      </w:tr>
      <w:tr w:rsidR="00110000">
        <w:trPr>
          <w:trHeight w:val="255"/>
        </w:trPr>
        <w:tc>
          <w:tcPr>
            <w:tcW w:w="1024" w:type="dxa"/>
            <w:vMerge/>
            <w:tcBorders>
              <w:right w:val="single" w:sz="6" w:space="0" w:color="auto"/>
            </w:tcBorders>
          </w:tcPr>
          <w:p w:rsidR="00110000" w:rsidRDefault="00110000" w:rsidP="00C93EBA"/>
        </w:tc>
        <w:tc>
          <w:tcPr>
            <w:tcW w:w="1142" w:type="dxa"/>
            <w:gridSpan w:val="2"/>
            <w:tcBorders>
              <w:top w:val="nil"/>
              <w:left w:val="single" w:sz="6" w:space="0" w:color="auto"/>
              <w:bottom w:val="nil"/>
              <w:right w:val="nil"/>
            </w:tcBorders>
          </w:tcPr>
          <w:p w:rsidR="00110000" w:rsidRPr="000B6E6E" w:rsidRDefault="00110000" w:rsidP="00C93EBA">
            <w:pPr>
              <w:rPr>
                <w:sz w:val="16"/>
                <w:szCs w:val="16"/>
              </w:rPr>
            </w:pPr>
            <w:r w:rsidRPr="000B6E6E">
              <w:rPr>
                <w:sz w:val="16"/>
                <w:szCs w:val="16"/>
              </w:rPr>
              <w:t>ORIGINAL</w:t>
            </w:r>
          </w:p>
        </w:tc>
        <w:tc>
          <w:tcPr>
            <w:tcW w:w="1142" w:type="dxa"/>
            <w:gridSpan w:val="2"/>
            <w:tcBorders>
              <w:top w:val="nil"/>
              <w:left w:val="nil"/>
              <w:bottom w:val="nil"/>
              <w:right w:val="nil"/>
            </w:tcBorders>
          </w:tcPr>
          <w:p w:rsidR="00110000" w:rsidRPr="000B6E6E" w:rsidRDefault="00110000" w:rsidP="00C93EBA">
            <w:pPr>
              <w:rPr>
                <w:sz w:val="16"/>
                <w:szCs w:val="16"/>
              </w:rPr>
            </w:pPr>
            <w:r>
              <w:rPr>
                <w:sz w:val="16"/>
                <w:szCs w:val="16"/>
              </w:rPr>
              <w:t>SUN 5 MIN</w:t>
            </w:r>
          </w:p>
        </w:tc>
        <w:tc>
          <w:tcPr>
            <w:tcW w:w="1143" w:type="dxa"/>
            <w:gridSpan w:val="2"/>
            <w:tcBorders>
              <w:top w:val="nil"/>
              <w:left w:val="nil"/>
              <w:bottom w:val="nil"/>
              <w:right w:val="single" w:sz="6" w:space="0" w:color="auto"/>
            </w:tcBorders>
          </w:tcPr>
          <w:p w:rsidR="00110000" w:rsidRPr="000B6E6E" w:rsidRDefault="00110000" w:rsidP="00C93EBA">
            <w:pPr>
              <w:rPr>
                <w:sz w:val="16"/>
                <w:szCs w:val="16"/>
              </w:rPr>
            </w:pPr>
            <w:r>
              <w:rPr>
                <w:sz w:val="16"/>
                <w:szCs w:val="16"/>
              </w:rPr>
              <w:t>LIGHT 5 MIN</w:t>
            </w:r>
          </w:p>
        </w:tc>
        <w:tc>
          <w:tcPr>
            <w:tcW w:w="1051" w:type="dxa"/>
            <w:gridSpan w:val="2"/>
            <w:tcBorders>
              <w:top w:val="nil"/>
              <w:left w:val="single" w:sz="6" w:space="0" w:color="auto"/>
              <w:bottom w:val="nil"/>
              <w:right w:val="nil"/>
            </w:tcBorders>
            <w:shd w:val="clear" w:color="auto" w:fill="auto"/>
          </w:tcPr>
          <w:p w:rsidR="00110000" w:rsidRPr="000B6E6E" w:rsidRDefault="00110000" w:rsidP="00C93EBA">
            <w:pPr>
              <w:rPr>
                <w:sz w:val="16"/>
                <w:szCs w:val="16"/>
              </w:rPr>
            </w:pPr>
            <w:r>
              <w:rPr>
                <w:sz w:val="16"/>
                <w:szCs w:val="16"/>
              </w:rPr>
              <w:t>ORIGINAL</w:t>
            </w:r>
          </w:p>
        </w:tc>
        <w:tc>
          <w:tcPr>
            <w:tcW w:w="1052" w:type="dxa"/>
            <w:gridSpan w:val="2"/>
            <w:tcBorders>
              <w:top w:val="nil"/>
              <w:left w:val="nil"/>
              <w:bottom w:val="nil"/>
              <w:right w:val="single" w:sz="6" w:space="0" w:color="auto"/>
            </w:tcBorders>
            <w:shd w:val="clear" w:color="auto" w:fill="auto"/>
          </w:tcPr>
          <w:p w:rsidR="00110000" w:rsidRPr="000B6E6E" w:rsidRDefault="00110000" w:rsidP="00C93EBA">
            <w:pPr>
              <w:rPr>
                <w:sz w:val="16"/>
                <w:szCs w:val="16"/>
              </w:rPr>
            </w:pPr>
            <w:r>
              <w:rPr>
                <w:sz w:val="16"/>
                <w:szCs w:val="16"/>
              </w:rPr>
              <w:t>SUN 5 MIN</w:t>
            </w:r>
          </w:p>
        </w:tc>
        <w:tc>
          <w:tcPr>
            <w:tcW w:w="1051" w:type="dxa"/>
            <w:gridSpan w:val="2"/>
            <w:tcBorders>
              <w:top w:val="nil"/>
              <w:left w:val="single" w:sz="6" w:space="0" w:color="auto"/>
              <w:bottom w:val="nil"/>
              <w:right w:val="nil"/>
            </w:tcBorders>
            <w:shd w:val="clear" w:color="auto" w:fill="auto"/>
          </w:tcPr>
          <w:p w:rsidR="00110000" w:rsidRPr="000B6E6E" w:rsidRDefault="00110000" w:rsidP="00C93EBA">
            <w:pPr>
              <w:rPr>
                <w:sz w:val="16"/>
                <w:szCs w:val="16"/>
              </w:rPr>
            </w:pPr>
            <w:r>
              <w:rPr>
                <w:sz w:val="16"/>
                <w:szCs w:val="16"/>
              </w:rPr>
              <w:t>ORIGINAL</w:t>
            </w:r>
          </w:p>
        </w:tc>
        <w:tc>
          <w:tcPr>
            <w:tcW w:w="1052" w:type="dxa"/>
            <w:gridSpan w:val="2"/>
            <w:tcBorders>
              <w:top w:val="nil"/>
              <w:left w:val="nil"/>
              <w:bottom w:val="nil"/>
              <w:right w:val="single" w:sz="6" w:space="0" w:color="auto"/>
            </w:tcBorders>
            <w:shd w:val="clear" w:color="auto" w:fill="auto"/>
          </w:tcPr>
          <w:p w:rsidR="00110000" w:rsidRPr="000B6E6E" w:rsidRDefault="00110000" w:rsidP="00C93EBA">
            <w:pPr>
              <w:rPr>
                <w:sz w:val="16"/>
                <w:szCs w:val="16"/>
              </w:rPr>
            </w:pPr>
            <w:r>
              <w:rPr>
                <w:sz w:val="16"/>
                <w:szCs w:val="16"/>
              </w:rPr>
              <w:t>SUN 5 MIN</w:t>
            </w:r>
          </w:p>
        </w:tc>
      </w:tr>
      <w:tr w:rsidR="00110000">
        <w:trPr>
          <w:trHeight w:val="255"/>
        </w:trPr>
        <w:tc>
          <w:tcPr>
            <w:tcW w:w="1024" w:type="dxa"/>
            <w:vMerge/>
            <w:tcBorders>
              <w:right w:val="single" w:sz="6" w:space="0" w:color="auto"/>
            </w:tcBorders>
          </w:tcPr>
          <w:p w:rsidR="00110000" w:rsidRDefault="00110000" w:rsidP="00C93EBA"/>
        </w:tc>
        <w:tc>
          <w:tcPr>
            <w:tcW w:w="570" w:type="dxa"/>
            <w:tcBorders>
              <w:top w:val="nil"/>
              <w:left w:val="single" w:sz="6" w:space="0" w:color="auto"/>
              <w:bottom w:val="single" w:sz="6" w:space="0" w:color="auto"/>
              <w:right w:val="nil"/>
            </w:tcBorders>
          </w:tcPr>
          <w:p w:rsidR="00110000" w:rsidRPr="000B6E6E" w:rsidRDefault="00110000" w:rsidP="00C93EBA">
            <w:pPr>
              <w:jc w:val="center"/>
              <w:rPr>
                <w:sz w:val="16"/>
                <w:szCs w:val="16"/>
              </w:rPr>
            </w:pPr>
            <w:r>
              <w:rPr>
                <w:sz w:val="16"/>
                <w:szCs w:val="16"/>
              </w:rPr>
              <w:t>C</w:t>
            </w:r>
          </w:p>
        </w:tc>
        <w:tc>
          <w:tcPr>
            <w:tcW w:w="571" w:type="dxa"/>
            <w:tcBorders>
              <w:top w:val="nil"/>
              <w:left w:val="nil"/>
              <w:bottom w:val="single" w:sz="6" w:space="0" w:color="auto"/>
              <w:right w:val="nil"/>
            </w:tcBorders>
          </w:tcPr>
          <w:p w:rsidR="00110000" w:rsidRPr="000B6E6E" w:rsidRDefault="00110000" w:rsidP="00C93EBA">
            <w:pPr>
              <w:rPr>
                <w:sz w:val="16"/>
                <w:szCs w:val="16"/>
              </w:rPr>
            </w:pPr>
            <w:r>
              <w:rPr>
                <w:sz w:val="16"/>
                <w:szCs w:val="16"/>
              </w:rPr>
              <w:t>F</w:t>
            </w:r>
          </w:p>
        </w:tc>
        <w:tc>
          <w:tcPr>
            <w:tcW w:w="571" w:type="dxa"/>
            <w:tcBorders>
              <w:top w:val="nil"/>
              <w:left w:val="nil"/>
              <w:bottom w:val="single" w:sz="6" w:space="0" w:color="auto"/>
              <w:right w:val="nil"/>
            </w:tcBorders>
          </w:tcPr>
          <w:p w:rsidR="00110000" w:rsidRPr="000B6E6E" w:rsidRDefault="00110000" w:rsidP="00C93EBA">
            <w:pPr>
              <w:rPr>
                <w:sz w:val="16"/>
                <w:szCs w:val="16"/>
              </w:rPr>
            </w:pPr>
            <w:r>
              <w:rPr>
                <w:sz w:val="16"/>
                <w:szCs w:val="16"/>
              </w:rPr>
              <w:t>C</w:t>
            </w:r>
          </w:p>
        </w:tc>
        <w:tc>
          <w:tcPr>
            <w:tcW w:w="570" w:type="dxa"/>
            <w:tcBorders>
              <w:top w:val="nil"/>
              <w:left w:val="nil"/>
              <w:bottom w:val="single" w:sz="6" w:space="0" w:color="auto"/>
              <w:right w:val="nil"/>
            </w:tcBorders>
          </w:tcPr>
          <w:p w:rsidR="00110000" w:rsidRPr="000B6E6E" w:rsidRDefault="00110000" w:rsidP="00C93EBA">
            <w:pPr>
              <w:rPr>
                <w:sz w:val="16"/>
                <w:szCs w:val="16"/>
              </w:rPr>
            </w:pPr>
            <w:r>
              <w:rPr>
                <w:sz w:val="16"/>
                <w:szCs w:val="16"/>
              </w:rPr>
              <w:t>F</w:t>
            </w:r>
          </w:p>
        </w:tc>
        <w:tc>
          <w:tcPr>
            <w:tcW w:w="571" w:type="dxa"/>
            <w:tcBorders>
              <w:top w:val="nil"/>
              <w:left w:val="nil"/>
              <w:bottom w:val="single" w:sz="6" w:space="0" w:color="auto"/>
              <w:right w:val="nil"/>
            </w:tcBorders>
          </w:tcPr>
          <w:p w:rsidR="00110000" w:rsidRPr="000B6E6E" w:rsidRDefault="00110000" w:rsidP="00C93EBA">
            <w:pPr>
              <w:rPr>
                <w:sz w:val="16"/>
                <w:szCs w:val="16"/>
              </w:rPr>
            </w:pPr>
            <w:r>
              <w:rPr>
                <w:sz w:val="16"/>
                <w:szCs w:val="16"/>
              </w:rPr>
              <w:t>C</w:t>
            </w:r>
          </w:p>
        </w:tc>
        <w:tc>
          <w:tcPr>
            <w:tcW w:w="571" w:type="dxa"/>
            <w:tcBorders>
              <w:top w:val="nil"/>
              <w:left w:val="nil"/>
              <w:bottom w:val="single" w:sz="6" w:space="0" w:color="auto"/>
              <w:right w:val="single" w:sz="6" w:space="0" w:color="auto"/>
            </w:tcBorders>
          </w:tcPr>
          <w:p w:rsidR="00110000" w:rsidRPr="000B6E6E" w:rsidRDefault="00110000" w:rsidP="00C93EBA">
            <w:pPr>
              <w:rPr>
                <w:sz w:val="16"/>
                <w:szCs w:val="16"/>
              </w:rPr>
            </w:pPr>
            <w:r>
              <w:rPr>
                <w:sz w:val="16"/>
                <w:szCs w:val="16"/>
              </w:rPr>
              <w:t>F</w:t>
            </w:r>
          </w:p>
        </w:tc>
        <w:tc>
          <w:tcPr>
            <w:tcW w:w="525" w:type="dxa"/>
            <w:tcBorders>
              <w:top w:val="nil"/>
              <w:left w:val="single" w:sz="6" w:space="0" w:color="auto"/>
              <w:right w:val="nil"/>
            </w:tcBorders>
            <w:shd w:val="clear" w:color="auto" w:fill="auto"/>
          </w:tcPr>
          <w:p w:rsidR="00110000" w:rsidRPr="000B6E6E" w:rsidRDefault="00110000" w:rsidP="00C93EBA">
            <w:pPr>
              <w:rPr>
                <w:sz w:val="16"/>
                <w:szCs w:val="16"/>
              </w:rPr>
            </w:pPr>
            <w:r>
              <w:rPr>
                <w:sz w:val="16"/>
                <w:szCs w:val="16"/>
              </w:rPr>
              <w:t>C</w:t>
            </w:r>
          </w:p>
        </w:tc>
        <w:tc>
          <w:tcPr>
            <w:tcW w:w="525" w:type="dxa"/>
            <w:tcBorders>
              <w:top w:val="nil"/>
              <w:left w:val="nil"/>
              <w:bottom w:val="single" w:sz="6" w:space="0" w:color="auto"/>
              <w:right w:val="nil"/>
            </w:tcBorders>
            <w:shd w:val="clear" w:color="auto" w:fill="auto"/>
          </w:tcPr>
          <w:p w:rsidR="00110000" w:rsidRPr="000B6E6E" w:rsidRDefault="00110000" w:rsidP="00C93EBA">
            <w:pPr>
              <w:rPr>
                <w:sz w:val="16"/>
                <w:szCs w:val="16"/>
              </w:rPr>
            </w:pPr>
            <w:r>
              <w:rPr>
                <w:sz w:val="16"/>
                <w:szCs w:val="16"/>
              </w:rPr>
              <w:t>F</w:t>
            </w:r>
          </w:p>
        </w:tc>
        <w:tc>
          <w:tcPr>
            <w:tcW w:w="525" w:type="dxa"/>
            <w:tcBorders>
              <w:top w:val="nil"/>
              <w:left w:val="nil"/>
              <w:bottom w:val="single" w:sz="6" w:space="0" w:color="auto"/>
              <w:right w:val="nil"/>
            </w:tcBorders>
            <w:shd w:val="clear" w:color="auto" w:fill="auto"/>
          </w:tcPr>
          <w:p w:rsidR="00110000" w:rsidRPr="000B6E6E" w:rsidRDefault="00110000" w:rsidP="00C93EBA">
            <w:pPr>
              <w:rPr>
                <w:sz w:val="16"/>
                <w:szCs w:val="16"/>
              </w:rPr>
            </w:pPr>
            <w:r>
              <w:rPr>
                <w:sz w:val="16"/>
                <w:szCs w:val="16"/>
              </w:rPr>
              <w:t>C</w:t>
            </w:r>
          </w:p>
        </w:tc>
        <w:tc>
          <w:tcPr>
            <w:tcW w:w="526" w:type="dxa"/>
            <w:tcBorders>
              <w:top w:val="nil"/>
              <w:left w:val="nil"/>
              <w:bottom w:val="single" w:sz="6" w:space="0" w:color="auto"/>
              <w:right w:val="single" w:sz="6" w:space="0" w:color="auto"/>
            </w:tcBorders>
            <w:shd w:val="clear" w:color="auto" w:fill="auto"/>
          </w:tcPr>
          <w:p w:rsidR="00110000" w:rsidRPr="000B6E6E" w:rsidRDefault="00110000" w:rsidP="00C93EBA">
            <w:pPr>
              <w:rPr>
                <w:sz w:val="16"/>
                <w:szCs w:val="16"/>
              </w:rPr>
            </w:pPr>
            <w:r>
              <w:rPr>
                <w:sz w:val="16"/>
                <w:szCs w:val="16"/>
              </w:rPr>
              <w:t>F</w:t>
            </w:r>
          </w:p>
        </w:tc>
        <w:tc>
          <w:tcPr>
            <w:tcW w:w="525" w:type="dxa"/>
            <w:tcBorders>
              <w:top w:val="nil"/>
              <w:left w:val="single" w:sz="6" w:space="0" w:color="auto"/>
              <w:bottom w:val="single" w:sz="6" w:space="0" w:color="auto"/>
              <w:right w:val="nil"/>
            </w:tcBorders>
            <w:shd w:val="clear" w:color="auto" w:fill="auto"/>
          </w:tcPr>
          <w:p w:rsidR="00110000" w:rsidRPr="000B6E6E" w:rsidRDefault="00110000" w:rsidP="00C93EBA">
            <w:pPr>
              <w:rPr>
                <w:sz w:val="16"/>
                <w:szCs w:val="16"/>
              </w:rPr>
            </w:pPr>
            <w:r>
              <w:rPr>
                <w:sz w:val="16"/>
                <w:szCs w:val="16"/>
              </w:rPr>
              <w:t>C</w:t>
            </w:r>
          </w:p>
        </w:tc>
        <w:tc>
          <w:tcPr>
            <w:tcW w:w="525" w:type="dxa"/>
            <w:tcBorders>
              <w:top w:val="nil"/>
              <w:left w:val="nil"/>
              <w:bottom w:val="single" w:sz="6" w:space="0" w:color="auto"/>
              <w:right w:val="nil"/>
            </w:tcBorders>
            <w:shd w:val="clear" w:color="auto" w:fill="auto"/>
          </w:tcPr>
          <w:p w:rsidR="00110000" w:rsidRPr="000B6E6E" w:rsidRDefault="00110000" w:rsidP="00C93EBA">
            <w:pPr>
              <w:rPr>
                <w:sz w:val="16"/>
                <w:szCs w:val="16"/>
              </w:rPr>
            </w:pPr>
            <w:r>
              <w:rPr>
                <w:sz w:val="16"/>
                <w:szCs w:val="16"/>
              </w:rPr>
              <w:t>F</w:t>
            </w:r>
          </w:p>
        </w:tc>
        <w:tc>
          <w:tcPr>
            <w:tcW w:w="525" w:type="dxa"/>
            <w:tcBorders>
              <w:top w:val="nil"/>
              <w:left w:val="nil"/>
              <w:bottom w:val="single" w:sz="6" w:space="0" w:color="auto"/>
              <w:right w:val="nil"/>
            </w:tcBorders>
            <w:shd w:val="clear" w:color="auto" w:fill="auto"/>
          </w:tcPr>
          <w:p w:rsidR="00110000" w:rsidRPr="000B6E6E" w:rsidRDefault="00110000" w:rsidP="00C93EBA">
            <w:pPr>
              <w:rPr>
                <w:sz w:val="16"/>
                <w:szCs w:val="16"/>
              </w:rPr>
            </w:pPr>
            <w:r>
              <w:rPr>
                <w:sz w:val="16"/>
                <w:szCs w:val="16"/>
              </w:rPr>
              <w:t>C</w:t>
            </w:r>
          </w:p>
        </w:tc>
        <w:tc>
          <w:tcPr>
            <w:tcW w:w="526" w:type="dxa"/>
            <w:tcBorders>
              <w:top w:val="nil"/>
              <w:left w:val="nil"/>
              <w:bottom w:val="single" w:sz="6" w:space="0" w:color="auto"/>
              <w:right w:val="single" w:sz="6" w:space="0" w:color="auto"/>
            </w:tcBorders>
            <w:shd w:val="clear" w:color="auto" w:fill="auto"/>
          </w:tcPr>
          <w:p w:rsidR="00110000" w:rsidRPr="000B6E6E" w:rsidRDefault="00110000" w:rsidP="00C93EBA">
            <w:pPr>
              <w:rPr>
                <w:sz w:val="16"/>
                <w:szCs w:val="16"/>
              </w:rPr>
            </w:pPr>
            <w:r>
              <w:rPr>
                <w:sz w:val="16"/>
                <w:szCs w:val="16"/>
              </w:rPr>
              <w:t>F</w:t>
            </w:r>
          </w:p>
        </w:tc>
      </w:tr>
      <w:tr w:rsidR="00110000">
        <w:trPr>
          <w:trHeight w:val="770"/>
        </w:trPr>
        <w:tc>
          <w:tcPr>
            <w:tcW w:w="1024" w:type="dxa"/>
          </w:tcPr>
          <w:p w:rsidR="00110000" w:rsidRPr="000C12B8" w:rsidRDefault="00110000" w:rsidP="00C93EBA">
            <w:pPr>
              <w:jc w:val="center"/>
              <w:rPr>
                <w:sz w:val="22"/>
                <w:szCs w:val="22"/>
              </w:rPr>
            </w:pPr>
            <w:r w:rsidRPr="000C12B8">
              <w:rPr>
                <w:sz w:val="22"/>
                <w:szCs w:val="22"/>
              </w:rPr>
              <w:t>BLACK</w:t>
            </w:r>
          </w:p>
          <w:p w:rsidR="00110000" w:rsidRDefault="00110000" w:rsidP="00C93EBA">
            <w:pPr>
              <w:jc w:val="center"/>
            </w:pPr>
            <w:r w:rsidRPr="000C12B8">
              <w:rPr>
                <w:sz w:val="22"/>
                <w:szCs w:val="22"/>
              </w:rPr>
              <w:t>CAN</w:t>
            </w:r>
          </w:p>
        </w:tc>
        <w:tc>
          <w:tcPr>
            <w:tcW w:w="570" w:type="dxa"/>
            <w:tcBorders>
              <w:top w:val="single" w:sz="6" w:space="0" w:color="auto"/>
              <w:right w:val="dashed" w:sz="4" w:space="0" w:color="auto"/>
            </w:tcBorders>
          </w:tcPr>
          <w:p w:rsidR="00110000" w:rsidRDefault="00110000" w:rsidP="00C93EBA"/>
          <w:p w:rsidR="00110000" w:rsidRPr="009C3E54" w:rsidRDefault="00110000" w:rsidP="00C93EBA"/>
        </w:tc>
        <w:tc>
          <w:tcPr>
            <w:tcW w:w="571" w:type="dxa"/>
            <w:tcBorders>
              <w:top w:val="single" w:sz="6" w:space="0" w:color="auto"/>
              <w:left w:val="dashed" w:sz="4" w:space="0" w:color="auto"/>
              <w:bottom w:val="single" w:sz="4" w:space="0" w:color="auto"/>
            </w:tcBorders>
          </w:tcPr>
          <w:p w:rsidR="00110000" w:rsidRDefault="00110000" w:rsidP="00C93EBA"/>
        </w:tc>
        <w:tc>
          <w:tcPr>
            <w:tcW w:w="571" w:type="dxa"/>
            <w:tcBorders>
              <w:top w:val="single" w:sz="6" w:space="0" w:color="auto"/>
              <w:right w:val="dashed" w:sz="4" w:space="0" w:color="auto"/>
            </w:tcBorders>
          </w:tcPr>
          <w:p w:rsidR="00110000" w:rsidRDefault="00110000" w:rsidP="00C93EBA"/>
        </w:tc>
        <w:tc>
          <w:tcPr>
            <w:tcW w:w="570" w:type="dxa"/>
            <w:tcBorders>
              <w:top w:val="single" w:sz="6" w:space="0" w:color="auto"/>
              <w:left w:val="dashed" w:sz="4" w:space="0" w:color="auto"/>
              <w:bottom w:val="single" w:sz="4" w:space="0" w:color="auto"/>
            </w:tcBorders>
          </w:tcPr>
          <w:p w:rsidR="00110000" w:rsidRDefault="00110000" w:rsidP="00C93EBA"/>
        </w:tc>
        <w:tc>
          <w:tcPr>
            <w:tcW w:w="571" w:type="dxa"/>
            <w:tcBorders>
              <w:top w:val="single" w:sz="6" w:space="0" w:color="auto"/>
              <w:right w:val="dashed" w:sz="4" w:space="0" w:color="auto"/>
            </w:tcBorders>
          </w:tcPr>
          <w:p w:rsidR="00110000" w:rsidRDefault="00110000" w:rsidP="00C93EBA"/>
        </w:tc>
        <w:tc>
          <w:tcPr>
            <w:tcW w:w="571" w:type="dxa"/>
            <w:tcBorders>
              <w:top w:val="single" w:sz="6" w:space="0" w:color="auto"/>
              <w:left w:val="dashed" w:sz="4" w:space="0" w:color="auto"/>
              <w:bottom w:val="single" w:sz="4" w:space="0" w:color="auto"/>
            </w:tcBorders>
          </w:tcPr>
          <w:p w:rsidR="00110000" w:rsidRDefault="00110000" w:rsidP="00C93EBA"/>
        </w:tc>
        <w:tc>
          <w:tcPr>
            <w:tcW w:w="525" w:type="dxa"/>
            <w:tcBorders>
              <w:top w:val="single" w:sz="6" w:space="0" w:color="auto"/>
              <w:right w:val="dashed" w:sz="4" w:space="0" w:color="auto"/>
            </w:tcBorders>
          </w:tcPr>
          <w:p w:rsidR="00110000" w:rsidRDefault="00110000" w:rsidP="00C93EBA"/>
        </w:tc>
        <w:tc>
          <w:tcPr>
            <w:tcW w:w="525" w:type="dxa"/>
            <w:tcBorders>
              <w:top w:val="single" w:sz="6" w:space="0" w:color="auto"/>
              <w:left w:val="dashed" w:sz="4" w:space="0" w:color="auto"/>
              <w:bottom w:val="single" w:sz="4" w:space="0" w:color="auto"/>
            </w:tcBorders>
          </w:tcPr>
          <w:p w:rsidR="00110000" w:rsidRDefault="00110000" w:rsidP="00C93EBA"/>
        </w:tc>
        <w:tc>
          <w:tcPr>
            <w:tcW w:w="525" w:type="dxa"/>
            <w:tcBorders>
              <w:top w:val="single" w:sz="6" w:space="0" w:color="auto"/>
              <w:right w:val="dashed" w:sz="4" w:space="0" w:color="auto"/>
            </w:tcBorders>
          </w:tcPr>
          <w:p w:rsidR="00110000" w:rsidRDefault="00110000" w:rsidP="00C93EBA"/>
        </w:tc>
        <w:tc>
          <w:tcPr>
            <w:tcW w:w="526" w:type="dxa"/>
            <w:tcBorders>
              <w:top w:val="single" w:sz="6" w:space="0" w:color="auto"/>
              <w:left w:val="dashed" w:sz="4" w:space="0" w:color="auto"/>
              <w:bottom w:val="single" w:sz="4" w:space="0" w:color="auto"/>
            </w:tcBorders>
          </w:tcPr>
          <w:p w:rsidR="00110000" w:rsidRDefault="00110000" w:rsidP="00C93EBA"/>
        </w:tc>
        <w:tc>
          <w:tcPr>
            <w:tcW w:w="525" w:type="dxa"/>
            <w:tcBorders>
              <w:top w:val="single" w:sz="6" w:space="0" w:color="auto"/>
              <w:right w:val="dashed" w:sz="4" w:space="0" w:color="auto"/>
            </w:tcBorders>
          </w:tcPr>
          <w:p w:rsidR="00110000" w:rsidRDefault="00110000" w:rsidP="00C93EBA"/>
        </w:tc>
        <w:tc>
          <w:tcPr>
            <w:tcW w:w="525" w:type="dxa"/>
            <w:tcBorders>
              <w:top w:val="single" w:sz="6" w:space="0" w:color="auto"/>
              <w:left w:val="dashed" w:sz="4" w:space="0" w:color="auto"/>
              <w:bottom w:val="single" w:sz="4" w:space="0" w:color="auto"/>
            </w:tcBorders>
          </w:tcPr>
          <w:p w:rsidR="00110000" w:rsidRDefault="00110000" w:rsidP="00C93EBA"/>
        </w:tc>
        <w:tc>
          <w:tcPr>
            <w:tcW w:w="525" w:type="dxa"/>
            <w:tcBorders>
              <w:top w:val="single" w:sz="6" w:space="0" w:color="auto"/>
              <w:right w:val="dashed" w:sz="4" w:space="0" w:color="auto"/>
            </w:tcBorders>
          </w:tcPr>
          <w:p w:rsidR="00110000" w:rsidRDefault="00110000" w:rsidP="00C93EBA"/>
        </w:tc>
        <w:tc>
          <w:tcPr>
            <w:tcW w:w="526" w:type="dxa"/>
            <w:tcBorders>
              <w:top w:val="single" w:sz="6" w:space="0" w:color="auto"/>
              <w:left w:val="dashed" w:sz="4" w:space="0" w:color="auto"/>
              <w:bottom w:val="single" w:sz="4" w:space="0" w:color="auto"/>
            </w:tcBorders>
          </w:tcPr>
          <w:p w:rsidR="00110000" w:rsidRDefault="00110000" w:rsidP="00C93EBA"/>
        </w:tc>
      </w:tr>
      <w:tr w:rsidR="00110000">
        <w:trPr>
          <w:trHeight w:val="813"/>
        </w:trPr>
        <w:tc>
          <w:tcPr>
            <w:tcW w:w="1024" w:type="dxa"/>
          </w:tcPr>
          <w:p w:rsidR="00110000" w:rsidRPr="000C12B8" w:rsidRDefault="00110000" w:rsidP="00C93EBA">
            <w:pPr>
              <w:jc w:val="center"/>
              <w:rPr>
                <w:sz w:val="22"/>
                <w:szCs w:val="22"/>
              </w:rPr>
            </w:pPr>
            <w:r w:rsidRPr="000C12B8">
              <w:rPr>
                <w:sz w:val="22"/>
                <w:szCs w:val="22"/>
              </w:rPr>
              <w:t>SILVER</w:t>
            </w:r>
          </w:p>
          <w:p w:rsidR="00110000" w:rsidRDefault="00110000" w:rsidP="00C93EBA">
            <w:pPr>
              <w:jc w:val="center"/>
            </w:pPr>
            <w:r w:rsidRPr="000C12B8">
              <w:rPr>
                <w:sz w:val="22"/>
                <w:szCs w:val="22"/>
              </w:rPr>
              <w:t>CAN</w:t>
            </w:r>
          </w:p>
        </w:tc>
        <w:tc>
          <w:tcPr>
            <w:tcW w:w="570" w:type="dxa"/>
            <w:tcBorders>
              <w:right w:val="dashed" w:sz="4" w:space="0" w:color="auto"/>
            </w:tcBorders>
          </w:tcPr>
          <w:p w:rsidR="00110000" w:rsidRDefault="00110000" w:rsidP="00C93EBA"/>
        </w:tc>
        <w:tc>
          <w:tcPr>
            <w:tcW w:w="571" w:type="dxa"/>
            <w:tcBorders>
              <w:left w:val="dashed" w:sz="4" w:space="0" w:color="auto"/>
            </w:tcBorders>
          </w:tcPr>
          <w:p w:rsidR="00110000" w:rsidRDefault="00110000" w:rsidP="00C93EBA"/>
        </w:tc>
        <w:tc>
          <w:tcPr>
            <w:tcW w:w="571" w:type="dxa"/>
            <w:tcBorders>
              <w:right w:val="dashed" w:sz="4" w:space="0" w:color="auto"/>
            </w:tcBorders>
          </w:tcPr>
          <w:p w:rsidR="00110000" w:rsidRDefault="00110000" w:rsidP="00C93EBA"/>
        </w:tc>
        <w:tc>
          <w:tcPr>
            <w:tcW w:w="570" w:type="dxa"/>
            <w:tcBorders>
              <w:left w:val="dashed" w:sz="4" w:space="0" w:color="auto"/>
            </w:tcBorders>
          </w:tcPr>
          <w:p w:rsidR="00110000" w:rsidRDefault="00110000" w:rsidP="00C93EBA"/>
        </w:tc>
        <w:tc>
          <w:tcPr>
            <w:tcW w:w="571" w:type="dxa"/>
            <w:tcBorders>
              <w:right w:val="dashed" w:sz="4" w:space="0" w:color="auto"/>
            </w:tcBorders>
          </w:tcPr>
          <w:p w:rsidR="00110000" w:rsidRDefault="00110000" w:rsidP="00C93EBA"/>
        </w:tc>
        <w:tc>
          <w:tcPr>
            <w:tcW w:w="571" w:type="dxa"/>
            <w:tcBorders>
              <w:left w:val="dashed" w:sz="4" w:space="0" w:color="auto"/>
            </w:tcBorders>
          </w:tcPr>
          <w:p w:rsidR="00110000" w:rsidRDefault="00110000" w:rsidP="00C93EBA"/>
        </w:tc>
        <w:tc>
          <w:tcPr>
            <w:tcW w:w="525" w:type="dxa"/>
            <w:tcBorders>
              <w:right w:val="dashed" w:sz="4" w:space="0" w:color="auto"/>
            </w:tcBorders>
          </w:tcPr>
          <w:p w:rsidR="00110000" w:rsidRDefault="00110000" w:rsidP="00C93EBA"/>
        </w:tc>
        <w:tc>
          <w:tcPr>
            <w:tcW w:w="525" w:type="dxa"/>
            <w:tcBorders>
              <w:left w:val="dashed" w:sz="4" w:space="0" w:color="auto"/>
            </w:tcBorders>
          </w:tcPr>
          <w:p w:rsidR="00110000" w:rsidRDefault="00110000" w:rsidP="00C93EBA"/>
        </w:tc>
        <w:tc>
          <w:tcPr>
            <w:tcW w:w="525" w:type="dxa"/>
            <w:tcBorders>
              <w:right w:val="dashed" w:sz="4" w:space="0" w:color="auto"/>
            </w:tcBorders>
          </w:tcPr>
          <w:p w:rsidR="00110000" w:rsidRDefault="00110000" w:rsidP="00C93EBA"/>
        </w:tc>
        <w:tc>
          <w:tcPr>
            <w:tcW w:w="526" w:type="dxa"/>
            <w:tcBorders>
              <w:left w:val="dashed" w:sz="4" w:space="0" w:color="auto"/>
            </w:tcBorders>
          </w:tcPr>
          <w:p w:rsidR="00110000" w:rsidRDefault="00110000" w:rsidP="00C93EBA"/>
        </w:tc>
        <w:tc>
          <w:tcPr>
            <w:tcW w:w="525" w:type="dxa"/>
            <w:tcBorders>
              <w:right w:val="dashed" w:sz="4" w:space="0" w:color="auto"/>
            </w:tcBorders>
          </w:tcPr>
          <w:p w:rsidR="00110000" w:rsidRDefault="00110000" w:rsidP="00C93EBA"/>
        </w:tc>
        <w:tc>
          <w:tcPr>
            <w:tcW w:w="525" w:type="dxa"/>
            <w:tcBorders>
              <w:left w:val="dashed" w:sz="4" w:space="0" w:color="auto"/>
            </w:tcBorders>
          </w:tcPr>
          <w:p w:rsidR="00110000" w:rsidRDefault="00110000" w:rsidP="00C93EBA"/>
        </w:tc>
        <w:tc>
          <w:tcPr>
            <w:tcW w:w="525" w:type="dxa"/>
            <w:tcBorders>
              <w:right w:val="dashed" w:sz="4" w:space="0" w:color="auto"/>
            </w:tcBorders>
          </w:tcPr>
          <w:p w:rsidR="00110000" w:rsidRDefault="00110000" w:rsidP="00C93EBA"/>
        </w:tc>
        <w:tc>
          <w:tcPr>
            <w:tcW w:w="526" w:type="dxa"/>
            <w:tcBorders>
              <w:left w:val="dashed" w:sz="4" w:space="0" w:color="auto"/>
            </w:tcBorders>
          </w:tcPr>
          <w:p w:rsidR="00110000" w:rsidRDefault="00110000" w:rsidP="00C93EBA"/>
        </w:tc>
      </w:tr>
    </w:tbl>
    <w:p w:rsidR="00A97F03" w:rsidRDefault="00A97F03" w:rsidP="00110000"/>
    <w:p w:rsidR="00110000" w:rsidRDefault="00110000" w:rsidP="00110000">
      <w:r>
        <w:t xml:space="preserve">CONCLUSIONS: Look at you data.  What have you learned about converting radiant energy into heat?  </w:t>
      </w:r>
      <w:proofErr w:type="gramStart"/>
      <w:r>
        <w:t>About reflection an</w:t>
      </w:r>
      <w:r w:rsidR="00A97F03">
        <w:t>d absorption of radiant energy?</w:t>
      </w:r>
      <w:proofErr w:type="gramEnd"/>
    </w:p>
    <w:p w:rsidR="00110000" w:rsidRDefault="00110000" w:rsidP="00110000">
      <w:pPr>
        <w:numPr>
          <w:ilvl w:val="0"/>
          <w:numId w:val="4"/>
        </w:numPr>
        <w:spacing w:after="0"/>
      </w:pPr>
      <w:r>
        <w:t>Silver and black cans:</w:t>
      </w:r>
    </w:p>
    <w:p w:rsidR="00110000" w:rsidRDefault="00110000" w:rsidP="00110000">
      <w:pPr>
        <w:numPr>
          <w:ilvl w:val="0"/>
          <w:numId w:val="4"/>
        </w:numPr>
        <w:spacing w:after="0"/>
      </w:pPr>
      <w:r>
        <w:t xml:space="preserve"> Solar and artificial light:</w:t>
      </w:r>
    </w:p>
    <w:p w:rsidR="00110000" w:rsidRDefault="00110000" w:rsidP="00110000">
      <w:pPr>
        <w:numPr>
          <w:ilvl w:val="0"/>
          <w:numId w:val="4"/>
        </w:numPr>
        <w:spacing w:after="0"/>
      </w:pPr>
      <w:r>
        <w:t>Air and water:</w:t>
      </w:r>
    </w:p>
    <w:p w:rsidR="00212AEF" w:rsidRDefault="00110000" w:rsidP="00212AEF">
      <w:pPr>
        <w:numPr>
          <w:ilvl w:val="0"/>
          <w:numId w:val="4"/>
        </w:numPr>
        <w:spacing w:after="0"/>
      </w:pPr>
      <w:r>
        <w:t>Cold and hot water:</w:t>
      </w:r>
    </w:p>
    <w:p w:rsidR="002B6F1A" w:rsidRDefault="002B6F1A" w:rsidP="00212AEF">
      <w:pPr>
        <w:spacing w:after="0"/>
      </w:pPr>
    </w:p>
    <w:p w:rsidR="002B6F1A" w:rsidRDefault="002B6F1A" w:rsidP="00212AEF">
      <w:pPr>
        <w:spacing w:after="0"/>
      </w:pPr>
    </w:p>
    <w:p w:rsidR="00105005" w:rsidRDefault="00212AEF" w:rsidP="00212AEF">
      <w:pPr>
        <w:spacing w:after="0"/>
      </w:pPr>
      <w:r>
        <w:t>Discussion</w:t>
      </w:r>
      <w:r w:rsidR="002B6F1A">
        <w:t>/Conclusion</w:t>
      </w:r>
      <w:r>
        <w:t xml:space="preserve">:  Share data and results with class.  </w:t>
      </w:r>
    </w:p>
    <w:p w:rsidR="00AC17B8" w:rsidRDefault="00AC17B8" w:rsidP="00AC17B8">
      <w:pPr>
        <w:widowControl w:val="0"/>
        <w:autoSpaceDE w:val="0"/>
        <w:autoSpaceDN w:val="0"/>
        <w:adjustRightInd w:val="0"/>
        <w:spacing w:after="0"/>
        <w:rPr>
          <w:rFonts w:cs="Eras Medium ITC"/>
          <w:color w:val="000000"/>
          <w:szCs w:val="22"/>
        </w:rPr>
      </w:pPr>
    </w:p>
    <w:p w:rsidR="00AC17B8" w:rsidRDefault="00AC17B8" w:rsidP="00AC17B8">
      <w:pPr>
        <w:widowControl w:val="0"/>
        <w:autoSpaceDE w:val="0"/>
        <w:autoSpaceDN w:val="0"/>
        <w:adjustRightInd w:val="0"/>
        <w:spacing w:after="0"/>
        <w:rPr>
          <w:rFonts w:cs="Eras Medium ITC"/>
          <w:color w:val="000000"/>
          <w:szCs w:val="22"/>
        </w:rPr>
      </w:pPr>
      <w:r>
        <w:rPr>
          <w:rFonts w:cs="Eras Medium ITC"/>
          <w:color w:val="000000"/>
          <w:szCs w:val="22"/>
        </w:rPr>
        <w:t xml:space="preserve">Rubric for assessment: </w:t>
      </w:r>
    </w:p>
    <w:p w:rsidR="00F67DB2" w:rsidRDefault="00F67DB2" w:rsidP="00AC17B8">
      <w:pPr>
        <w:widowControl w:val="0"/>
        <w:autoSpaceDE w:val="0"/>
        <w:autoSpaceDN w:val="0"/>
        <w:adjustRightInd w:val="0"/>
        <w:spacing w:after="0"/>
        <w:rPr>
          <w:rFonts w:ascii="Arial" w:hAnsi="Arial" w:cs="Arial"/>
        </w:rPr>
      </w:pPr>
    </w:p>
    <w:p w:rsidR="00F67DB2" w:rsidRDefault="00F67DB2" w:rsidP="00F67DB2">
      <w:pPr>
        <w:widowControl w:val="0"/>
        <w:autoSpaceDE w:val="0"/>
        <w:autoSpaceDN w:val="0"/>
        <w:adjustRightInd w:val="0"/>
        <w:spacing w:after="0"/>
        <w:rPr>
          <w:rFonts w:ascii="Arial" w:hAnsi="Arial" w:cs="Arial"/>
        </w:rPr>
      </w:pPr>
    </w:p>
    <w:tbl>
      <w:tblPr>
        <w:tblW w:w="11960" w:type="dxa"/>
        <w:tblInd w:w="-1306" w:type="dxa"/>
        <w:tblBorders>
          <w:top w:val="single" w:sz="8" w:space="0" w:color="808080"/>
          <w:left w:val="single" w:sz="8" w:space="0" w:color="808080"/>
          <w:right w:val="single" w:sz="8" w:space="0" w:color="808080"/>
        </w:tblBorders>
        <w:tblLayout w:type="fixed"/>
        <w:tblLook w:val="0000"/>
      </w:tblPr>
      <w:tblGrid>
        <w:gridCol w:w="2444"/>
        <w:gridCol w:w="2379"/>
        <w:gridCol w:w="2379"/>
        <w:gridCol w:w="2379"/>
        <w:gridCol w:w="2379"/>
      </w:tblGrid>
      <w:tr w:rsidR="00F67DB2" w:rsidTr="00F67DB2">
        <w:tblPrEx>
          <w:tblCellMar>
            <w:top w:w="0" w:type="dxa"/>
            <w:bottom w:w="0" w:type="dxa"/>
          </w:tblCellMar>
        </w:tblPrEx>
        <w:tc>
          <w:tcPr>
            <w:tcW w:w="2444" w:type="dxa"/>
            <w:tcBorders>
              <w:top w:val="single" w:sz="8" w:space="0" w:color="808080"/>
              <w:bottom w:val="single" w:sz="8" w:space="0" w:color="808080"/>
              <w:right w:val="single" w:sz="8" w:space="0" w:color="808080"/>
            </w:tcBorders>
            <w:shd w:val="clear" w:color="auto" w:fill="FFFFF8"/>
            <w:tcMar>
              <w:top w:w="80" w:type="nil"/>
              <w:left w:w="80" w:type="nil"/>
              <w:bottom w:w="80" w:type="nil"/>
              <w:right w:w="80" w:type="nil"/>
            </w:tcMar>
            <w:vAlign w:val="bottom"/>
          </w:tcPr>
          <w:p w:rsidR="00F67DB2" w:rsidRDefault="00F67DB2">
            <w:pPr>
              <w:widowControl w:val="0"/>
              <w:autoSpaceDE w:val="0"/>
              <w:autoSpaceDN w:val="0"/>
              <w:adjustRightInd w:val="0"/>
              <w:spacing w:after="0"/>
              <w:jc w:val="center"/>
              <w:rPr>
                <w:rFonts w:ascii="Arial" w:hAnsi="Arial" w:cs="Arial"/>
                <w:sz w:val="30"/>
                <w:szCs w:val="30"/>
              </w:rPr>
            </w:pPr>
            <w:r>
              <w:rPr>
                <w:rFonts w:ascii="Arial" w:hAnsi="Arial" w:cs="Arial"/>
                <w:sz w:val="30"/>
                <w:szCs w:val="30"/>
              </w:rPr>
              <w:t>CATEGORY</w:t>
            </w:r>
          </w:p>
        </w:tc>
        <w:tc>
          <w:tcPr>
            <w:tcW w:w="2379" w:type="dxa"/>
            <w:tcBorders>
              <w:top w:val="single" w:sz="8" w:space="0" w:color="808080"/>
              <w:left w:val="single" w:sz="8" w:space="0" w:color="808080"/>
              <w:bottom w:val="single" w:sz="8" w:space="0" w:color="808080"/>
              <w:right w:val="single" w:sz="8" w:space="0" w:color="808080"/>
            </w:tcBorders>
            <w:shd w:val="clear" w:color="auto" w:fill="FFFFF8"/>
            <w:tcMar>
              <w:top w:w="80" w:type="nil"/>
              <w:left w:w="80" w:type="nil"/>
              <w:bottom w:w="80" w:type="nil"/>
              <w:right w:w="80" w:type="nil"/>
            </w:tcMar>
            <w:vAlign w:val="bottom"/>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4</w:t>
            </w:r>
          </w:p>
        </w:tc>
        <w:tc>
          <w:tcPr>
            <w:tcW w:w="2379" w:type="dxa"/>
            <w:tcBorders>
              <w:top w:val="single" w:sz="8" w:space="0" w:color="808080"/>
              <w:left w:val="single" w:sz="8" w:space="0" w:color="808080"/>
              <w:bottom w:val="single" w:sz="8" w:space="0" w:color="808080"/>
              <w:right w:val="single" w:sz="8" w:space="0" w:color="808080"/>
            </w:tcBorders>
            <w:shd w:val="clear" w:color="auto" w:fill="FFFFF8"/>
            <w:tcMar>
              <w:top w:w="80" w:type="nil"/>
              <w:left w:w="80" w:type="nil"/>
              <w:bottom w:w="80" w:type="nil"/>
              <w:right w:w="80" w:type="nil"/>
            </w:tcMar>
            <w:vAlign w:val="bottom"/>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3</w:t>
            </w:r>
          </w:p>
        </w:tc>
        <w:tc>
          <w:tcPr>
            <w:tcW w:w="2379" w:type="dxa"/>
            <w:tcBorders>
              <w:top w:val="single" w:sz="8" w:space="0" w:color="808080"/>
              <w:left w:val="single" w:sz="8" w:space="0" w:color="808080"/>
              <w:bottom w:val="single" w:sz="8" w:space="0" w:color="808080"/>
              <w:right w:val="single" w:sz="8" w:space="0" w:color="808080"/>
            </w:tcBorders>
            <w:shd w:val="clear" w:color="auto" w:fill="FFFFF8"/>
            <w:tcMar>
              <w:top w:w="80" w:type="nil"/>
              <w:left w:w="80" w:type="nil"/>
              <w:bottom w:w="80" w:type="nil"/>
              <w:right w:w="80" w:type="nil"/>
            </w:tcMar>
            <w:vAlign w:val="bottom"/>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2</w:t>
            </w:r>
          </w:p>
        </w:tc>
        <w:tc>
          <w:tcPr>
            <w:tcW w:w="2379" w:type="dxa"/>
            <w:tcBorders>
              <w:top w:val="single" w:sz="8" w:space="0" w:color="808080"/>
              <w:left w:val="single" w:sz="8" w:space="0" w:color="808080"/>
              <w:bottom w:val="single" w:sz="8" w:space="0" w:color="808080"/>
            </w:tcBorders>
            <w:shd w:val="clear" w:color="auto" w:fill="FFFFF8"/>
            <w:tcMar>
              <w:top w:w="80" w:type="nil"/>
              <w:left w:w="80" w:type="nil"/>
              <w:bottom w:w="80" w:type="nil"/>
              <w:right w:w="80" w:type="nil"/>
            </w:tcMar>
            <w:vAlign w:val="bottom"/>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1</w:t>
            </w:r>
          </w:p>
        </w:tc>
      </w:tr>
      <w:tr w:rsidR="00F67DB2" w:rsidTr="00F67DB2">
        <w:tblPrEx>
          <w:tblBorders>
            <w:top w:val="none" w:sz="0" w:space="0" w:color="auto"/>
          </w:tblBorders>
          <w:tblCellMar>
            <w:top w:w="0" w:type="dxa"/>
            <w:bottom w:w="0" w:type="dxa"/>
          </w:tblCellMar>
        </w:tblPrEx>
        <w:tc>
          <w:tcPr>
            <w:tcW w:w="2444" w:type="dxa"/>
            <w:tcBorders>
              <w:top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Scientific Knowledge</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Explanations by all group members indicate a clear and accurate understanding of scientific principles underlying the construction and modifications.</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Explanations by all group members indicate a relatively accurate understanding of scientific principles underlying the construction and modifications.</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Explanations by most group members indicate relatively accurate understanding of scientific principles underlying the construction and modifications.</w:t>
            </w:r>
          </w:p>
        </w:tc>
        <w:tc>
          <w:tcPr>
            <w:tcW w:w="2379" w:type="dxa"/>
            <w:tcBorders>
              <w:top w:val="single" w:sz="8" w:space="0" w:color="808080"/>
              <w:left w:val="single" w:sz="8" w:space="0" w:color="808080"/>
              <w:bottom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Explanations by several members of the group do not illustrate much understanding of scientific principles underlying the construction and modifications.</w:t>
            </w:r>
          </w:p>
        </w:tc>
      </w:tr>
      <w:tr w:rsidR="00F67DB2" w:rsidTr="00F67DB2">
        <w:tblPrEx>
          <w:tblBorders>
            <w:top w:val="none" w:sz="0" w:space="0" w:color="auto"/>
          </w:tblBorders>
          <w:tblCellMar>
            <w:top w:w="0" w:type="dxa"/>
            <w:bottom w:w="0" w:type="dxa"/>
          </w:tblCellMar>
        </w:tblPrEx>
        <w:tc>
          <w:tcPr>
            <w:tcW w:w="2444" w:type="dxa"/>
            <w:tcBorders>
              <w:top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Plan</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Plan is neat with clear measurements and labeling for all components.</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Plan is neat with clear measurements and labeling for most components.</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Plan provides clear measurements and labeling for most components.</w:t>
            </w:r>
          </w:p>
        </w:tc>
        <w:tc>
          <w:tcPr>
            <w:tcW w:w="2379" w:type="dxa"/>
            <w:tcBorders>
              <w:top w:val="single" w:sz="8" w:space="0" w:color="808080"/>
              <w:left w:val="single" w:sz="8" w:space="0" w:color="808080"/>
              <w:bottom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Plan does not show measurements clearly or is otherwise inadequately labeled.</w:t>
            </w:r>
          </w:p>
        </w:tc>
      </w:tr>
      <w:tr w:rsidR="00F67DB2" w:rsidTr="00F67DB2">
        <w:tblPrEx>
          <w:tblBorders>
            <w:top w:val="none" w:sz="0" w:space="0" w:color="auto"/>
          </w:tblBorders>
          <w:tblCellMar>
            <w:top w:w="0" w:type="dxa"/>
            <w:bottom w:w="0" w:type="dxa"/>
          </w:tblCellMar>
        </w:tblPrEx>
        <w:tc>
          <w:tcPr>
            <w:tcW w:w="2444" w:type="dxa"/>
            <w:tcBorders>
              <w:top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Construction -Materials</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Appropriate materials were selected and creatively modified in ways that made them even better.</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Appropriate materials were selected and there was an attempt at creative modification to make them even better.</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Appropriate materials were selected.</w:t>
            </w:r>
          </w:p>
        </w:tc>
        <w:tc>
          <w:tcPr>
            <w:tcW w:w="2379" w:type="dxa"/>
            <w:tcBorders>
              <w:top w:val="single" w:sz="8" w:space="0" w:color="808080"/>
              <w:left w:val="single" w:sz="8" w:space="0" w:color="808080"/>
              <w:bottom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Inappropriate materials were selected and contributed to a product that performed poorly.</w:t>
            </w:r>
          </w:p>
        </w:tc>
      </w:tr>
      <w:tr w:rsidR="00F67DB2" w:rsidTr="00F67DB2">
        <w:tblPrEx>
          <w:tblBorders>
            <w:top w:val="none" w:sz="0" w:space="0" w:color="auto"/>
          </w:tblBorders>
          <w:tblCellMar>
            <w:top w:w="0" w:type="dxa"/>
            <w:bottom w:w="0" w:type="dxa"/>
          </w:tblCellMar>
        </w:tblPrEx>
        <w:tc>
          <w:tcPr>
            <w:tcW w:w="2444" w:type="dxa"/>
            <w:tcBorders>
              <w:top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Data Collection</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DA1329">
            <w:pPr>
              <w:widowControl w:val="0"/>
              <w:autoSpaceDE w:val="0"/>
              <w:autoSpaceDN w:val="0"/>
              <w:adjustRightInd w:val="0"/>
              <w:spacing w:after="0"/>
              <w:rPr>
                <w:rFonts w:ascii="Arial" w:hAnsi="Arial" w:cs="Arial"/>
              </w:rPr>
            </w:pPr>
            <w:r>
              <w:rPr>
                <w:rFonts w:ascii="Arial" w:hAnsi="Arial" w:cs="Arial"/>
              </w:rPr>
              <w:t>Accurate and careful data taken for air, cold water and hot water cans</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DA1329">
            <w:pPr>
              <w:widowControl w:val="0"/>
              <w:autoSpaceDE w:val="0"/>
              <w:autoSpaceDN w:val="0"/>
              <w:adjustRightInd w:val="0"/>
              <w:spacing w:after="0"/>
              <w:rPr>
                <w:rFonts w:ascii="Arial" w:hAnsi="Arial" w:cs="Arial"/>
              </w:rPr>
            </w:pPr>
            <w:r>
              <w:rPr>
                <w:rFonts w:ascii="Arial" w:hAnsi="Arial" w:cs="Arial"/>
              </w:rPr>
              <w:t>Pretty accurate data taken for air, cold water and hot water cans</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DA1329">
            <w:pPr>
              <w:widowControl w:val="0"/>
              <w:autoSpaceDE w:val="0"/>
              <w:autoSpaceDN w:val="0"/>
              <w:adjustRightInd w:val="0"/>
              <w:spacing w:after="0"/>
              <w:rPr>
                <w:rFonts w:ascii="Arial" w:hAnsi="Arial" w:cs="Arial"/>
              </w:rPr>
            </w:pPr>
            <w:r>
              <w:rPr>
                <w:rFonts w:ascii="Arial" w:hAnsi="Arial" w:cs="Arial"/>
              </w:rPr>
              <w:t>Inaccurate data taken in some cases for air, cold and hot water cans</w:t>
            </w:r>
          </w:p>
        </w:tc>
        <w:tc>
          <w:tcPr>
            <w:tcW w:w="2379" w:type="dxa"/>
            <w:tcBorders>
              <w:top w:val="single" w:sz="8" w:space="0" w:color="808080"/>
              <w:left w:val="single" w:sz="8" w:space="0" w:color="808080"/>
              <w:bottom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Data not taken carefully OR not taken in a reliable manner.</w:t>
            </w:r>
          </w:p>
        </w:tc>
      </w:tr>
      <w:tr w:rsidR="00F67DB2" w:rsidTr="00F67DB2">
        <w:tblPrEx>
          <w:tblBorders>
            <w:top w:val="none" w:sz="0" w:space="0" w:color="auto"/>
            <w:bottom w:val="single" w:sz="8" w:space="0" w:color="808080"/>
          </w:tblBorders>
          <w:tblCellMar>
            <w:top w:w="0" w:type="dxa"/>
            <w:bottom w:w="0" w:type="dxa"/>
          </w:tblCellMar>
        </w:tblPrEx>
        <w:tc>
          <w:tcPr>
            <w:tcW w:w="2444" w:type="dxa"/>
            <w:tcBorders>
              <w:top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b/>
                <w:bCs/>
                <w:sz w:val="30"/>
                <w:szCs w:val="30"/>
              </w:rPr>
            </w:pPr>
            <w:r>
              <w:rPr>
                <w:rFonts w:ascii="Arial" w:hAnsi="Arial" w:cs="Arial"/>
                <w:b/>
                <w:bCs/>
                <w:sz w:val="30"/>
                <w:szCs w:val="30"/>
              </w:rPr>
              <w:t>Conclusions</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Answers all conclusion questions thoroughly, showing accurate understanding of the lab.</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Answers all conclusion questions thoroughly, showing satisfactory understanding of the lab.</w:t>
            </w:r>
          </w:p>
        </w:tc>
        <w:tc>
          <w:tcPr>
            <w:tcW w:w="2379" w:type="dxa"/>
            <w:tcBorders>
              <w:top w:val="single" w:sz="8" w:space="0" w:color="808080"/>
              <w:left w:val="single" w:sz="8" w:space="0" w:color="808080"/>
              <w:bottom w:val="single" w:sz="8" w:space="0" w:color="808080"/>
              <w:right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Answers most of the conclusion questions thoroughly, showing satisfactory understanding of the lab.</w:t>
            </w:r>
          </w:p>
        </w:tc>
        <w:tc>
          <w:tcPr>
            <w:tcW w:w="2379" w:type="dxa"/>
            <w:tcBorders>
              <w:top w:val="single" w:sz="8" w:space="0" w:color="808080"/>
              <w:left w:val="single" w:sz="8" w:space="0" w:color="808080"/>
              <w:bottom w:val="single" w:sz="8" w:space="0" w:color="808080"/>
            </w:tcBorders>
            <w:tcMar>
              <w:top w:w="80" w:type="nil"/>
              <w:left w:w="80" w:type="nil"/>
              <w:bottom w:w="80" w:type="nil"/>
              <w:right w:w="80" w:type="nil"/>
            </w:tcMar>
          </w:tcPr>
          <w:p w:rsidR="00F67DB2" w:rsidRDefault="00F67DB2">
            <w:pPr>
              <w:widowControl w:val="0"/>
              <w:autoSpaceDE w:val="0"/>
              <w:autoSpaceDN w:val="0"/>
              <w:adjustRightInd w:val="0"/>
              <w:spacing w:after="0"/>
              <w:rPr>
                <w:rFonts w:ascii="Arial" w:hAnsi="Arial" w:cs="Arial"/>
              </w:rPr>
            </w:pPr>
            <w:r>
              <w:rPr>
                <w:rFonts w:ascii="Arial" w:hAnsi="Arial" w:cs="Arial"/>
              </w:rPr>
              <w:t>Conclusion questions show minimal understanding of the lab.</w:t>
            </w:r>
          </w:p>
        </w:tc>
      </w:tr>
    </w:tbl>
    <w:p w:rsidR="00AC17B8" w:rsidRPr="00E77D49" w:rsidRDefault="00AC17B8" w:rsidP="00AC17B8">
      <w:pPr>
        <w:widowControl w:val="0"/>
        <w:autoSpaceDE w:val="0"/>
        <w:autoSpaceDN w:val="0"/>
        <w:adjustRightInd w:val="0"/>
        <w:spacing w:after="0"/>
        <w:rPr>
          <w:rFonts w:ascii="Arial" w:hAnsi="Arial" w:cs="Arial"/>
        </w:rPr>
      </w:pPr>
    </w:p>
    <w:p w:rsidR="00F268FA" w:rsidRDefault="00F268FA"/>
    <w:sectPr w:rsidR="00F268FA" w:rsidSect="00F268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altName w:val="Symbol"/>
    <w:panose1 w:val="02000500000000000000"/>
    <w:charset w:val="02"/>
    <w:family w:val="auto"/>
    <w:pitch w:val="variable"/>
    <w:sig w:usb0="00000000" w:usb1="00000000" w:usb2="00010000" w:usb3="00000000" w:csb0="80000000" w:csb1="00000000"/>
  </w:font>
  <w:font w:name="&gt;X®Úˇø‹¥ !">
    <w:altName w:val="Cambria"/>
    <w:panose1 w:val="00000000000000000000"/>
    <w:charset w:val="4D"/>
    <w:family w:val="auto"/>
    <w:notTrueType/>
    <w:pitch w:val="default"/>
    <w:sig w:usb0="00000003" w:usb1="00000000" w:usb2="00000000" w:usb3="00000000" w:csb0="00000001" w:csb1="00000000"/>
  </w:font>
  <w:font w:name="$•'4E®Úˇø‹¥ !">
    <w:altName w:val="Cambria"/>
    <w:panose1 w:val="00000000000000000000"/>
    <w:charset w:val="4D"/>
    <w:family w:val="auto"/>
    <w:notTrueType/>
    <w:pitch w:val="default"/>
    <w:sig w:usb0="00000003" w:usb1="00000000" w:usb2="00000000" w:usb3="00000000" w:csb0="00000001" w:csb1="00000000"/>
  </w:font>
  <w:font w:name="Eras Medium ITC">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05FC7"/>
    <w:multiLevelType w:val="hybridMultilevel"/>
    <w:tmpl w:val="EA22B68C"/>
    <w:lvl w:ilvl="0" w:tplc="EFF4E2A2">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D561CC"/>
    <w:multiLevelType w:val="hybridMultilevel"/>
    <w:tmpl w:val="ED380E9A"/>
    <w:lvl w:ilvl="0" w:tplc="0409000F">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560D012B"/>
    <w:multiLevelType w:val="hybridMultilevel"/>
    <w:tmpl w:val="DB0C09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C13A4E"/>
    <w:multiLevelType w:val="hybridMultilevel"/>
    <w:tmpl w:val="D6BC9670"/>
    <w:lvl w:ilvl="0" w:tplc="CE145568">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C17B8"/>
    <w:rsid w:val="00016F65"/>
    <w:rsid w:val="0002365F"/>
    <w:rsid w:val="00104C92"/>
    <w:rsid w:val="00105005"/>
    <w:rsid w:val="00110000"/>
    <w:rsid w:val="00212AEF"/>
    <w:rsid w:val="00276FC1"/>
    <w:rsid w:val="002B6F1A"/>
    <w:rsid w:val="00581DE3"/>
    <w:rsid w:val="005C6BBE"/>
    <w:rsid w:val="006E3947"/>
    <w:rsid w:val="00A97F03"/>
    <w:rsid w:val="00AC17B8"/>
    <w:rsid w:val="00C93EBA"/>
    <w:rsid w:val="00DA1329"/>
    <w:rsid w:val="00F268FA"/>
    <w:rsid w:val="00F67DB2"/>
  </w:rsids>
  <m:mathPr>
    <m:mathFont m:val="LGFLOC+TimesNew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AC17B8"/>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C17B8"/>
    <w:rPr>
      <w:color w:val="0000FF" w:themeColor="hyperlink"/>
      <w:u w:val="single"/>
    </w:rPr>
  </w:style>
  <w:style w:type="paragraph" w:styleId="ListParagraph">
    <w:name w:val="List Paragraph"/>
    <w:basedOn w:val="Normal"/>
    <w:uiPriority w:val="34"/>
    <w:qFormat/>
    <w:rsid w:val="00AC17B8"/>
    <w:pPr>
      <w:ind w:left="720"/>
      <w:contextualSpacing/>
    </w:pPr>
  </w:style>
  <w:style w:type="paragraph" w:customStyle="1" w:styleId="Default">
    <w:name w:val="Default"/>
    <w:rsid w:val="00AC17B8"/>
    <w:pPr>
      <w:widowControl w:val="0"/>
      <w:autoSpaceDE w:val="0"/>
      <w:autoSpaceDN w:val="0"/>
      <w:adjustRightInd w:val="0"/>
      <w:spacing w:after="0"/>
    </w:pPr>
    <w:rPr>
      <w:rFonts w:ascii="Symbol" w:hAnsi="Symbol" w:cs="Symbol"/>
      <w:color w:val="000000"/>
    </w:rPr>
  </w:style>
  <w:style w:type="table" w:styleId="TableGrid">
    <w:name w:val="Table Grid"/>
    <w:basedOn w:val="TableNormal"/>
    <w:rsid w:val="00AC17B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Default"/>
    <w:next w:val="Default"/>
    <w:link w:val="FooterChar"/>
    <w:uiPriority w:val="99"/>
    <w:rsid w:val="00A97F03"/>
    <w:rPr>
      <w:rFonts w:ascii="Times New Roman" w:hAnsi="Times New Roman" w:cs="Times New Roman"/>
      <w:color w:val="auto"/>
    </w:rPr>
  </w:style>
  <w:style w:type="character" w:customStyle="1" w:styleId="FooterChar">
    <w:name w:val="Footer Char"/>
    <w:basedOn w:val="DefaultParagraphFont"/>
    <w:link w:val="Footer"/>
    <w:uiPriority w:val="99"/>
    <w:rsid w:val="00A97F0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4726</Characters>
  <Application>Microsoft Macintosh Word</Application>
  <DocSecurity>0</DocSecurity>
  <Lines>39</Lines>
  <Paragraphs>9</Paragraphs>
  <ScaleCrop>false</ScaleCrop>
  <Company>NYCDOE</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Wong</dc:creator>
  <cp:keywords/>
  <cp:lastModifiedBy>Emily Wong</cp:lastModifiedBy>
  <cp:revision>2</cp:revision>
  <dcterms:created xsi:type="dcterms:W3CDTF">2012-07-12T19:17:00Z</dcterms:created>
  <dcterms:modified xsi:type="dcterms:W3CDTF">2012-07-12T19:17:00Z</dcterms:modified>
</cp:coreProperties>
</file>